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id w:val="218104519"/>
        <w:docPartObj>
          <w:docPartGallery w:val="Cover Pages"/>
          <w:docPartUnique/>
        </w:docPartObj>
      </w:sdtPr>
      <w:sdtEndPr/>
      <w:sdtContent>
        <w:p w:rsidR="008264B1" w:rsidRDefault="00D45429" w:rsidP="00D20DA9">
          <w:r w:rsidRPr="008264B1">
            <w:rPr>
              <w:noProof/>
              <w:lang w:val="es-CL" w:eastAsia="es-CL"/>
            </w:rPr>
            <w:drawing>
              <wp:anchor distT="0" distB="0" distL="114300" distR="114300" simplePos="0" relativeHeight="251655680" behindDoc="0" locked="0" layoutInCell="1" allowOverlap="1" wp14:anchorId="727E5F34" wp14:editId="751734FD">
                <wp:simplePos x="0" y="0"/>
                <wp:positionH relativeFrom="column">
                  <wp:posOffset>-383874</wp:posOffset>
                </wp:positionH>
                <wp:positionV relativeFrom="paragraph">
                  <wp:posOffset>-279233</wp:posOffset>
                </wp:positionV>
                <wp:extent cx="2328545" cy="1202055"/>
                <wp:effectExtent l="0" t="0" r="0" b="0"/>
                <wp:wrapNone/>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fin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28545" cy="1202055"/>
                        </a:xfrm>
                        <a:prstGeom prst="rect">
                          <a:avLst/>
                        </a:prstGeom>
                      </pic:spPr>
                    </pic:pic>
                  </a:graphicData>
                </a:graphic>
                <wp14:sizeRelH relativeFrom="page">
                  <wp14:pctWidth>0</wp14:pctWidth>
                </wp14:sizeRelH>
                <wp14:sizeRelV relativeFrom="page">
                  <wp14:pctHeight>0</wp14:pctHeight>
                </wp14:sizeRelV>
              </wp:anchor>
            </w:drawing>
          </w:r>
        </w:p>
        <w:p w:rsidR="00856C1D" w:rsidRDefault="00856C1D" w:rsidP="00D20DA9"/>
        <w:p w:rsidR="00856C1D" w:rsidRDefault="00856C1D" w:rsidP="00D20DA9"/>
        <w:p w:rsidR="00B87FC7" w:rsidRDefault="00E61383" w:rsidP="00D20DA9">
          <w:pPr>
            <w:rPr>
              <w:noProof/>
              <w:lang w:eastAsia="es-CL"/>
            </w:rPr>
          </w:pPr>
        </w:p>
      </w:sdtContent>
    </w:sdt>
    <w:p w:rsidR="00AA21C0" w:rsidRDefault="00EB7D7A" w:rsidP="00D20DA9">
      <w:pPr>
        <w:jc w:val="right"/>
      </w:pPr>
      <w:r>
        <w:rPr>
          <w:noProof/>
          <w:lang w:val="es-CL" w:eastAsia="es-CL"/>
        </w:rPr>
        <w:drawing>
          <wp:inline distT="0" distB="0" distL="0" distR="0" wp14:anchorId="01E1F93C" wp14:editId="55232ED0">
            <wp:extent cx="5040000" cy="3835447"/>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5040000" cy="3835447"/>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rsidR="008264B1" w:rsidRDefault="0047045F" w:rsidP="00AA21C0">
      <w:r>
        <w:rPr>
          <w:noProof/>
          <w:lang w:val="es-CL" w:eastAsia="es-CL"/>
        </w:rPr>
        <w:drawing>
          <wp:anchor distT="0" distB="0" distL="114300" distR="114300" simplePos="0" relativeHeight="251660288" behindDoc="0" locked="0" layoutInCell="1" allowOverlap="1" wp14:anchorId="47F2A5B1" wp14:editId="42CB64B2">
            <wp:simplePos x="0" y="0"/>
            <wp:positionH relativeFrom="column">
              <wp:posOffset>4416425</wp:posOffset>
            </wp:positionH>
            <wp:positionV relativeFrom="paragraph">
              <wp:posOffset>2037700</wp:posOffset>
            </wp:positionV>
            <wp:extent cx="1216660" cy="1286510"/>
            <wp:effectExtent l="0" t="0" r="2540" b="8890"/>
            <wp:wrapSquare wrapText="bothSides"/>
            <wp:docPr id="3" name="Imagen 3" descr="http://www.qrplanet.com/generador/qr_img.php?d=http%3A%2F%2Fwww.grupoeximia.cl&amp;e=M&amp;color=220030&amp;s=3"/>
            <wp:cNvGraphicFramePr/>
            <a:graphic xmlns:a="http://schemas.openxmlformats.org/drawingml/2006/main">
              <a:graphicData uri="http://schemas.openxmlformats.org/drawingml/2006/picture">
                <pic:pic xmlns:pic="http://schemas.openxmlformats.org/drawingml/2006/picture">
                  <pic:nvPicPr>
                    <pic:cNvPr id="3" name="Imagen 3" descr="http://www.qrplanet.com/generador/qr_img.php?d=http%3A%2F%2Fwww.grupoeximia.cl&amp;e=M&amp;color=220030&amp;s=3"/>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6660" cy="1286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L" w:eastAsia="es-CL"/>
        </w:rPr>
        <mc:AlternateContent>
          <mc:Choice Requires="wps">
            <w:drawing>
              <wp:anchor distT="0" distB="0" distL="114300" distR="114300" simplePos="0" relativeHeight="251657216" behindDoc="0" locked="0" layoutInCell="1" allowOverlap="1" wp14:anchorId="1D5FD911" wp14:editId="011720A5">
                <wp:simplePos x="0" y="0"/>
                <wp:positionH relativeFrom="column">
                  <wp:posOffset>589177</wp:posOffset>
                </wp:positionH>
                <wp:positionV relativeFrom="paragraph">
                  <wp:posOffset>177062</wp:posOffset>
                </wp:positionV>
                <wp:extent cx="4991100" cy="1839432"/>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1100" cy="1839432"/>
                        </a:xfrm>
                        <a:prstGeom prst="rect">
                          <a:avLst/>
                        </a:prstGeom>
                        <a:noFill/>
                        <a:ln w="9525">
                          <a:noFill/>
                          <a:miter lim="800000"/>
                          <a:headEnd/>
                          <a:tailEnd/>
                        </a:ln>
                      </wps:spPr>
                      <wps:txbx>
                        <w:txbxContent>
                          <w:p w:rsidR="00D653B1" w:rsidRDefault="00CD29BE" w:rsidP="00686800">
                            <w:pPr>
                              <w:spacing w:line="240" w:lineRule="auto"/>
                              <w:jc w:val="right"/>
                              <w:rPr>
                                <w:rFonts w:ascii="Franklin Gothic Medium Cond" w:hAnsi="Franklin Gothic Medium Cond"/>
                                <w:color w:val="1A0535"/>
                                <w:sz w:val="52"/>
                                <w:szCs w:val="52"/>
                              </w:rPr>
                            </w:pPr>
                            <w:r>
                              <w:rPr>
                                <w:rFonts w:ascii="Franklin Gothic Medium Cond" w:hAnsi="Franklin Gothic Medium Cond"/>
                                <w:color w:val="1A0535"/>
                                <w:sz w:val="52"/>
                                <w:szCs w:val="52"/>
                              </w:rPr>
                              <w:t>Informe de avance de explotación, proyección y vida útil</w:t>
                            </w:r>
                            <w:r w:rsidR="00D653B1" w:rsidRPr="003B1866">
                              <w:rPr>
                                <w:rFonts w:ascii="Franklin Gothic Medium Cond" w:hAnsi="Franklin Gothic Medium Cond"/>
                                <w:color w:val="1A0535"/>
                                <w:sz w:val="52"/>
                                <w:szCs w:val="52"/>
                              </w:rPr>
                              <w:t xml:space="preserve"> CITA</w:t>
                            </w:r>
                            <w:r>
                              <w:rPr>
                                <w:rFonts w:ascii="Franklin Gothic Medium Cond" w:hAnsi="Franklin Gothic Medium Cond"/>
                                <w:color w:val="1A0535"/>
                                <w:sz w:val="52"/>
                                <w:szCs w:val="52"/>
                              </w:rPr>
                              <w:t xml:space="preserve"> ECOBIO</w:t>
                            </w:r>
                          </w:p>
                          <w:p w:rsidR="00D653B1" w:rsidRPr="00E3578F" w:rsidRDefault="00D653B1" w:rsidP="00037FE2">
                            <w:pPr>
                              <w:spacing w:line="240" w:lineRule="auto"/>
                              <w:jc w:val="right"/>
                              <w:rPr>
                                <w:rFonts w:asciiTheme="minorHAnsi" w:hAnsiTheme="minorHAnsi"/>
                                <w:sz w:val="32"/>
                                <w:szCs w:val="32"/>
                              </w:rPr>
                            </w:pPr>
                            <w:r w:rsidRPr="00E3578F">
                              <w:rPr>
                                <w:rFonts w:asciiTheme="minorHAnsi" w:hAnsiTheme="minorHAnsi"/>
                                <w:sz w:val="32"/>
                                <w:szCs w:val="32"/>
                              </w:rPr>
                              <w:t>“</w:t>
                            </w:r>
                            <w:r>
                              <w:rPr>
                                <w:rFonts w:asciiTheme="minorHAnsi" w:hAnsiTheme="minorHAnsi"/>
                                <w:sz w:val="32"/>
                                <w:szCs w:val="32"/>
                              </w:rPr>
                              <w:t>Centro Integral de Tratamiento Ambiental, ECOBIO S.A., Chillán Viejo, Región del Biobío</w:t>
                            </w:r>
                            <w:r w:rsidRPr="00E3578F">
                              <w:rPr>
                                <w:rFonts w:asciiTheme="minorHAnsi" w:hAnsiTheme="minorHAnsi"/>
                                <w:sz w:val="32"/>
                                <w:szCs w:val="32"/>
                              </w:rPr>
                              <w:t>”</w:t>
                            </w:r>
                          </w:p>
                          <w:p w:rsidR="00D653B1" w:rsidRPr="004B3FDD" w:rsidRDefault="00D653B1" w:rsidP="00037FE2">
                            <w:pPr>
                              <w:spacing w:line="240" w:lineRule="auto"/>
                              <w:jc w:val="right"/>
                              <w:rPr>
                                <w:color w:val="E36C0A" w:themeColor="accent6" w:themeShade="BF"/>
                                <w:sz w:val="32"/>
                                <w:szCs w:val="32"/>
                              </w:rPr>
                            </w:pPr>
                            <w:r>
                              <w:rPr>
                                <w:color w:val="E36C0A" w:themeColor="accent6" w:themeShade="BF"/>
                                <w:sz w:val="32"/>
                                <w:szCs w:val="32"/>
                              </w:rPr>
                              <w:t>Abril de 2014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5FD911" id="_x0000_t202" coordsize="21600,21600" o:spt="202" path="m,l,21600r21600,l21600,xe">
                <v:stroke joinstyle="miter"/>
                <v:path gradientshapeok="t" o:connecttype="rect"/>
              </v:shapetype>
              <v:shape id="Cuadro de texto 2" o:spid="_x0000_s1026" type="#_x0000_t202" style="position:absolute;left:0;text-align:left;margin-left:46.4pt;margin-top:13.95pt;width:393pt;height:144.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" filled="f" stroked="f">
                <v:textbox>
                  <w:txbxContent>
                    <w:p w:rsidR="00D653B1" w:rsidRDefault="00CD29BE" w:rsidP="00686800">
                      <w:pPr>
                        <w:spacing w:line="240" w:lineRule="auto"/>
                        <w:jc w:val="right"/>
                        <w:rPr>
                          <w:rFonts w:ascii="Franklin Gothic Medium Cond" w:hAnsi="Franklin Gothic Medium Cond"/>
                          <w:color w:val="1A0535"/>
                          <w:sz w:val="52"/>
                          <w:szCs w:val="52"/>
                        </w:rPr>
                      </w:pPr>
                      <w:r>
                        <w:rPr>
                          <w:rFonts w:ascii="Franklin Gothic Medium Cond" w:hAnsi="Franklin Gothic Medium Cond"/>
                          <w:color w:val="1A0535"/>
                          <w:sz w:val="52"/>
                          <w:szCs w:val="52"/>
                        </w:rPr>
                        <w:t>Informe de avance de explotación, proyección y vida útil</w:t>
                      </w:r>
                      <w:r w:rsidR="00D653B1" w:rsidRPr="003B1866">
                        <w:rPr>
                          <w:rFonts w:ascii="Franklin Gothic Medium Cond" w:hAnsi="Franklin Gothic Medium Cond"/>
                          <w:color w:val="1A0535"/>
                          <w:sz w:val="52"/>
                          <w:szCs w:val="52"/>
                        </w:rPr>
                        <w:t xml:space="preserve"> CITA</w:t>
                      </w:r>
                      <w:r>
                        <w:rPr>
                          <w:rFonts w:ascii="Franklin Gothic Medium Cond" w:hAnsi="Franklin Gothic Medium Cond"/>
                          <w:color w:val="1A0535"/>
                          <w:sz w:val="52"/>
                          <w:szCs w:val="52"/>
                        </w:rPr>
                        <w:t xml:space="preserve"> ECOBIO</w:t>
                      </w:r>
                    </w:p>
                    <w:p w:rsidR="00D653B1" w:rsidRPr="00E3578F" w:rsidRDefault="00D653B1" w:rsidP="00037FE2">
                      <w:pPr>
                        <w:spacing w:line="240" w:lineRule="auto"/>
                        <w:jc w:val="right"/>
                        <w:rPr>
                          <w:rFonts w:asciiTheme="minorHAnsi" w:hAnsiTheme="minorHAnsi"/>
                          <w:sz w:val="32"/>
                          <w:szCs w:val="32"/>
                        </w:rPr>
                      </w:pPr>
                      <w:r w:rsidRPr="00E3578F">
                        <w:rPr>
                          <w:rFonts w:asciiTheme="minorHAnsi" w:hAnsiTheme="minorHAnsi"/>
                          <w:sz w:val="32"/>
                          <w:szCs w:val="32"/>
                        </w:rPr>
                        <w:t>“</w:t>
                      </w:r>
                      <w:r>
                        <w:rPr>
                          <w:rFonts w:asciiTheme="minorHAnsi" w:hAnsiTheme="minorHAnsi"/>
                          <w:sz w:val="32"/>
                          <w:szCs w:val="32"/>
                        </w:rPr>
                        <w:t>Centro Integral de Tratamiento Ambiental, ECOBIO S.A., Chillán Viejo, Región del Biobío</w:t>
                      </w:r>
                      <w:r w:rsidRPr="00E3578F">
                        <w:rPr>
                          <w:rFonts w:asciiTheme="minorHAnsi" w:hAnsiTheme="minorHAnsi"/>
                          <w:sz w:val="32"/>
                          <w:szCs w:val="32"/>
                        </w:rPr>
                        <w:t>”</w:t>
                      </w:r>
                    </w:p>
                    <w:p w:rsidR="00D653B1" w:rsidRPr="004B3FDD" w:rsidRDefault="00D653B1" w:rsidP="00037FE2">
                      <w:pPr>
                        <w:spacing w:line="240" w:lineRule="auto"/>
                        <w:jc w:val="right"/>
                        <w:rPr>
                          <w:color w:val="E36C0A" w:themeColor="accent6" w:themeShade="BF"/>
                          <w:sz w:val="32"/>
                          <w:szCs w:val="32"/>
                        </w:rPr>
                      </w:pPr>
                      <w:r>
                        <w:rPr>
                          <w:color w:val="E36C0A" w:themeColor="accent6" w:themeShade="BF"/>
                          <w:sz w:val="32"/>
                          <w:szCs w:val="32"/>
                        </w:rPr>
                        <w:t>Abril de 2014</w:t>
                      </w:r>
                    </w:p>
                  </w:txbxContent>
                </v:textbox>
              </v:shape>
            </w:pict>
          </mc:Fallback>
        </mc:AlternateContent>
      </w:r>
      <w:r w:rsidR="008264B1">
        <w:br w:type="page"/>
      </w:r>
    </w:p>
    <w:sdt>
      <w:sdtPr>
        <w:rPr>
          <w:rFonts w:ascii="Arial" w:eastAsia="Calibri" w:hAnsi="Arial" w:cs="Times New Roman"/>
          <w:color w:val="231B2D"/>
          <w:sz w:val="20"/>
          <w:szCs w:val="22"/>
          <w:lang w:val="es-ES" w:eastAsia="en-US"/>
        </w:rPr>
        <w:id w:val="-150063821"/>
        <w:docPartObj>
          <w:docPartGallery w:val="Table of Contents"/>
          <w:docPartUnique/>
        </w:docPartObj>
      </w:sdtPr>
      <w:sdtEndPr>
        <w:rPr>
          <w:b/>
          <w:bCs/>
        </w:rPr>
      </w:sdtEndPr>
      <w:sdtContent>
        <w:p w:rsidR="00940395" w:rsidRDefault="001A78C0" w:rsidP="001A78C0">
          <w:pPr>
            <w:pStyle w:val="TtulodeTDC"/>
            <w:jc w:val="center"/>
            <w:rPr>
              <w:rFonts w:ascii="Arial" w:hAnsi="Arial" w:cs="Arial"/>
              <w:b/>
              <w:color w:val="1C1624"/>
              <w:sz w:val="22"/>
              <w:szCs w:val="26"/>
              <w:lang w:val="es-ES"/>
            </w:rPr>
          </w:pPr>
          <w:r w:rsidRPr="005E3A6F">
            <w:rPr>
              <w:rFonts w:ascii="Arial" w:hAnsi="Arial" w:cs="Arial"/>
              <w:b/>
              <w:color w:val="1C1624"/>
              <w:sz w:val="22"/>
              <w:szCs w:val="26"/>
              <w:lang w:val="es-ES"/>
            </w:rPr>
            <w:t>TABLA DE CONTENIDO</w:t>
          </w:r>
        </w:p>
        <w:p w:rsidR="004C39F8" w:rsidRPr="004C39F8" w:rsidRDefault="004C39F8" w:rsidP="004C39F8">
          <w:pPr>
            <w:rPr>
              <w:lang w:eastAsia="es-CL"/>
            </w:rPr>
          </w:pPr>
        </w:p>
        <w:p w:rsidR="00FF6341" w:rsidRDefault="00940395">
          <w:pPr>
            <w:pStyle w:val="TDC1"/>
            <w:tabs>
              <w:tab w:val="left" w:pos="1320"/>
              <w:tab w:val="right" w:leader="dot" w:pos="8777"/>
            </w:tabs>
            <w:rPr>
              <w:rFonts w:cstheme="minorBidi"/>
              <w:noProof/>
            </w:rPr>
          </w:pPr>
          <w:r w:rsidRPr="005E3A6F">
            <w:rPr>
              <w:sz w:val="20"/>
            </w:rPr>
            <w:fldChar w:fldCharType="begin"/>
          </w:r>
          <w:r w:rsidRPr="005E3A6F">
            <w:rPr>
              <w:sz w:val="20"/>
            </w:rPr>
            <w:instrText xml:space="preserve"> TOC \o "1-3" \h \z \u </w:instrText>
          </w:r>
          <w:r w:rsidRPr="005E3A6F">
            <w:rPr>
              <w:sz w:val="20"/>
            </w:rPr>
            <w:fldChar w:fldCharType="separate"/>
          </w:r>
          <w:hyperlink w:anchor="_Toc384900369" w:history="1">
            <w:r w:rsidR="00FF6341" w:rsidRPr="006A6086">
              <w:rPr>
                <w:rStyle w:val="Hipervnculo"/>
                <w:noProof/>
                <w14:scene3d>
                  <w14:camera w14:prst="orthographicFront"/>
                  <w14:lightRig w14:rig="threePt" w14:dir="t">
                    <w14:rot w14:lat="0" w14:lon="0" w14:rev="0"/>
                  </w14:lightRig>
                </w14:scene3d>
              </w:rPr>
              <w:t>ACÁPITE 1.</w:t>
            </w:r>
            <w:r w:rsidR="00FF6341">
              <w:rPr>
                <w:rFonts w:cstheme="minorBidi"/>
                <w:noProof/>
              </w:rPr>
              <w:tab/>
            </w:r>
            <w:r w:rsidR="00FF6341" w:rsidRPr="006A6086">
              <w:rPr>
                <w:rStyle w:val="Hipervnculo"/>
                <w:noProof/>
              </w:rPr>
              <w:t>ANTECEDENTES GENERALES</w:t>
            </w:r>
            <w:r w:rsidR="00FF6341">
              <w:rPr>
                <w:noProof/>
                <w:webHidden/>
              </w:rPr>
              <w:tab/>
            </w:r>
            <w:r w:rsidR="00FF6341">
              <w:rPr>
                <w:noProof/>
                <w:webHidden/>
              </w:rPr>
              <w:fldChar w:fldCharType="begin"/>
            </w:r>
            <w:r w:rsidR="00FF6341">
              <w:rPr>
                <w:noProof/>
                <w:webHidden/>
              </w:rPr>
              <w:instrText xml:space="preserve"> PAGEREF _Toc384900369 \h </w:instrText>
            </w:r>
            <w:r w:rsidR="00FF6341">
              <w:rPr>
                <w:noProof/>
                <w:webHidden/>
              </w:rPr>
            </w:r>
            <w:r w:rsidR="00FF6341">
              <w:rPr>
                <w:noProof/>
                <w:webHidden/>
              </w:rPr>
              <w:fldChar w:fldCharType="separate"/>
            </w:r>
            <w:r w:rsidR="005E35C4">
              <w:rPr>
                <w:noProof/>
                <w:webHidden/>
              </w:rPr>
              <w:t>2</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0" w:history="1">
            <w:r w:rsidR="00FF6341" w:rsidRPr="006A6086">
              <w:rPr>
                <w:rStyle w:val="Hipervnculo"/>
                <w:noProof/>
              </w:rPr>
              <w:t>1.1</w:t>
            </w:r>
            <w:r w:rsidR="00FF6341">
              <w:rPr>
                <w:rFonts w:cstheme="minorBidi"/>
                <w:noProof/>
              </w:rPr>
              <w:tab/>
            </w:r>
            <w:r w:rsidR="00FF6341" w:rsidRPr="006A6086">
              <w:rPr>
                <w:rStyle w:val="Hipervnculo"/>
                <w:noProof/>
              </w:rPr>
              <w:t>Generalidades</w:t>
            </w:r>
            <w:r w:rsidR="00FF6341">
              <w:rPr>
                <w:noProof/>
                <w:webHidden/>
              </w:rPr>
              <w:tab/>
            </w:r>
            <w:r w:rsidR="00FF6341">
              <w:rPr>
                <w:noProof/>
                <w:webHidden/>
              </w:rPr>
              <w:fldChar w:fldCharType="begin"/>
            </w:r>
            <w:r w:rsidR="00FF6341">
              <w:rPr>
                <w:noProof/>
                <w:webHidden/>
              </w:rPr>
              <w:instrText xml:space="preserve"> PAGEREF _Toc384900370 \h </w:instrText>
            </w:r>
            <w:r w:rsidR="00FF6341">
              <w:rPr>
                <w:noProof/>
                <w:webHidden/>
              </w:rPr>
            </w:r>
            <w:r w:rsidR="00FF6341">
              <w:rPr>
                <w:noProof/>
                <w:webHidden/>
              </w:rPr>
              <w:fldChar w:fldCharType="separate"/>
            </w:r>
            <w:r w:rsidR="005E35C4">
              <w:rPr>
                <w:noProof/>
                <w:webHidden/>
              </w:rPr>
              <w:t>2</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1" w:history="1">
            <w:r w:rsidR="00FF6341" w:rsidRPr="006A6086">
              <w:rPr>
                <w:rStyle w:val="Hipervnculo"/>
                <w:noProof/>
              </w:rPr>
              <w:t>1.2</w:t>
            </w:r>
            <w:r w:rsidR="00FF6341">
              <w:rPr>
                <w:rFonts w:cstheme="minorBidi"/>
                <w:noProof/>
              </w:rPr>
              <w:tab/>
            </w:r>
            <w:r w:rsidR="00FF6341" w:rsidRPr="006A6086">
              <w:rPr>
                <w:rStyle w:val="Hipervnculo"/>
                <w:noProof/>
              </w:rPr>
              <w:t>Objetivos del Proyecto</w:t>
            </w:r>
            <w:r w:rsidR="00FF6341">
              <w:rPr>
                <w:noProof/>
                <w:webHidden/>
              </w:rPr>
              <w:tab/>
            </w:r>
            <w:r w:rsidR="00FF6341">
              <w:rPr>
                <w:noProof/>
                <w:webHidden/>
              </w:rPr>
              <w:fldChar w:fldCharType="begin"/>
            </w:r>
            <w:r w:rsidR="00FF6341">
              <w:rPr>
                <w:noProof/>
                <w:webHidden/>
              </w:rPr>
              <w:instrText xml:space="preserve"> PAGEREF _Toc384900371 \h </w:instrText>
            </w:r>
            <w:r w:rsidR="00FF6341">
              <w:rPr>
                <w:noProof/>
                <w:webHidden/>
              </w:rPr>
            </w:r>
            <w:r w:rsidR="00FF6341">
              <w:rPr>
                <w:noProof/>
                <w:webHidden/>
              </w:rPr>
              <w:fldChar w:fldCharType="separate"/>
            </w:r>
            <w:r w:rsidR="005E35C4">
              <w:rPr>
                <w:noProof/>
                <w:webHidden/>
              </w:rPr>
              <w:t>3</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2" w:history="1">
            <w:r w:rsidR="00FF6341" w:rsidRPr="006A6086">
              <w:rPr>
                <w:rStyle w:val="Hipervnculo"/>
                <w:noProof/>
              </w:rPr>
              <w:t>1.3</w:t>
            </w:r>
            <w:r w:rsidR="00FF6341">
              <w:rPr>
                <w:rFonts w:cstheme="minorBidi"/>
                <w:noProof/>
              </w:rPr>
              <w:tab/>
            </w:r>
            <w:r w:rsidR="00FF6341" w:rsidRPr="006A6086">
              <w:rPr>
                <w:rStyle w:val="Hipervnculo"/>
                <w:noProof/>
              </w:rPr>
              <w:t>Catastro General de la Situación Actual</w:t>
            </w:r>
            <w:r w:rsidR="00FF6341">
              <w:rPr>
                <w:noProof/>
                <w:webHidden/>
              </w:rPr>
              <w:tab/>
            </w:r>
            <w:r w:rsidR="00FF6341">
              <w:rPr>
                <w:noProof/>
                <w:webHidden/>
              </w:rPr>
              <w:fldChar w:fldCharType="begin"/>
            </w:r>
            <w:r w:rsidR="00FF6341">
              <w:rPr>
                <w:noProof/>
                <w:webHidden/>
              </w:rPr>
              <w:instrText xml:space="preserve"> PAGEREF _Toc384900372 \h </w:instrText>
            </w:r>
            <w:r w:rsidR="00FF6341">
              <w:rPr>
                <w:noProof/>
                <w:webHidden/>
              </w:rPr>
            </w:r>
            <w:r w:rsidR="00FF6341">
              <w:rPr>
                <w:noProof/>
                <w:webHidden/>
              </w:rPr>
              <w:fldChar w:fldCharType="separate"/>
            </w:r>
            <w:r w:rsidR="005E35C4">
              <w:rPr>
                <w:noProof/>
                <w:webHidden/>
              </w:rPr>
              <w:t>4</w:t>
            </w:r>
            <w:r w:rsidR="00FF6341">
              <w:rPr>
                <w:noProof/>
                <w:webHidden/>
              </w:rPr>
              <w:fldChar w:fldCharType="end"/>
            </w:r>
          </w:hyperlink>
        </w:p>
        <w:p w:rsidR="00FF6341" w:rsidRDefault="00E61383">
          <w:pPr>
            <w:pStyle w:val="TDC1"/>
            <w:tabs>
              <w:tab w:val="left" w:pos="1320"/>
              <w:tab w:val="right" w:leader="dot" w:pos="8777"/>
            </w:tabs>
            <w:rPr>
              <w:rFonts w:cstheme="minorBidi"/>
              <w:noProof/>
            </w:rPr>
          </w:pPr>
          <w:hyperlink w:anchor="_Toc384900373" w:history="1">
            <w:r w:rsidR="00FF6341" w:rsidRPr="006A6086">
              <w:rPr>
                <w:rStyle w:val="Hipervnculo"/>
                <w:noProof/>
                <w14:scene3d>
                  <w14:camera w14:prst="orthographicFront"/>
                  <w14:lightRig w14:rig="threePt" w14:dir="t">
                    <w14:rot w14:lat="0" w14:lon="0" w14:rev="0"/>
                  </w14:lightRig>
                </w14:scene3d>
              </w:rPr>
              <w:t>ACÁPITE 2.</w:t>
            </w:r>
            <w:r w:rsidR="00FF6341">
              <w:rPr>
                <w:rFonts w:cstheme="minorBidi"/>
                <w:noProof/>
              </w:rPr>
              <w:tab/>
            </w:r>
            <w:r w:rsidR="00FF6341" w:rsidRPr="006A6086">
              <w:rPr>
                <w:rStyle w:val="Hipervnculo"/>
                <w:noProof/>
              </w:rPr>
              <w:t>FORMA DE EXPLOTACIÓN</w:t>
            </w:r>
            <w:r w:rsidR="00FF6341">
              <w:rPr>
                <w:noProof/>
                <w:webHidden/>
              </w:rPr>
              <w:tab/>
            </w:r>
            <w:r w:rsidR="00FF6341">
              <w:rPr>
                <w:noProof/>
                <w:webHidden/>
              </w:rPr>
              <w:fldChar w:fldCharType="begin"/>
            </w:r>
            <w:r w:rsidR="00FF6341">
              <w:rPr>
                <w:noProof/>
                <w:webHidden/>
              </w:rPr>
              <w:instrText xml:space="preserve"> PAGEREF _Toc384900373 \h </w:instrText>
            </w:r>
            <w:r w:rsidR="00FF6341">
              <w:rPr>
                <w:noProof/>
                <w:webHidden/>
              </w:rPr>
            </w:r>
            <w:r w:rsidR="00FF6341">
              <w:rPr>
                <w:noProof/>
                <w:webHidden/>
              </w:rPr>
              <w:fldChar w:fldCharType="separate"/>
            </w:r>
            <w:r w:rsidR="005E35C4">
              <w:rPr>
                <w:noProof/>
                <w:webHidden/>
              </w:rPr>
              <w:t>5</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4" w:history="1">
            <w:r w:rsidR="00FF6341" w:rsidRPr="006A6086">
              <w:rPr>
                <w:rStyle w:val="Hipervnculo"/>
                <w:noProof/>
              </w:rPr>
              <w:t>2.1</w:t>
            </w:r>
            <w:r w:rsidR="00FF6341">
              <w:rPr>
                <w:rFonts w:cstheme="minorBidi"/>
                <w:noProof/>
              </w:rPr>
              <w:tab/>
            </w:r>
            <w:r w:rsidR="00FF6341" w:rsidRPr="006A6086">
              <w:rPr>
                <w:rStyle w:val="Hipervnculo"/>
                <w:noProof/>
              </w:rPr>
              <w:t>Descripción de la Implementación y Conformación de Celdas</w:t>
            </w:r>
            <w:r w:rsidR="00FF6341">
              <w:rPr>
                <w:noProof/>
                <w:webHidden/>
              </w:rPr>
              <w:tab/>
            </w:r>
            <w:r w:rsidR="00FF6341">
              <w:rPr>
                <w:noProof/>
                <w:webHidden/>
              </w:rPr>
              <w:fldChar w:fldCharType="begin"/>
            </w:r>
            <w:r w:rsidR="00FF6341">
              <w:rPr>
                <w:noProof/>
                <w:webHidden/>
              </w:rPr>
              <w:instrText xml:space="preserve"> PAGEREF _Toc384900374 \h </w:instrText>
            </w:r>
            <w:r w:rsidR="00FF6341">
              <w:rPr>
                <w:noProof/>
                <w:webHidden/>
              </w:rPr>
            </w:r>
            <w:r w:rsidR="00FF6341">
              <w:rPr>
                <w:noProof/>
                <w:webHidden/>
              </w:rPr>
              <w:fldChar w:fldCharType="separate"/>
            </w:r>
            <w:r w:rsidR="005E35C4">
              <w:rPr>
                <w:noProof/>
                <w:webHidden/>
              </w:rPr>
              <w:t>5</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5" w:history="1">
            <w:r w:rsidR="00FF6341" w:rsidRPr="006A6086">
              <w:rPr>
                <w:rStyle w:val="Hipervnculo"/>
                <w:noProof/>
              </w:rPr>
              <w:t>2.2</w:t>
            </w:r>
            <w:r w:rsidR="00FF6341">
              <w:rPr>
                <w:rFonts w:cstheme="minorBidi"/>
                <w:noProof/>
              </w:rPr>
              <w:tab/>
            </w:r>
            <w:r w:rsidR="00FF6341" w:rsidRPr="006A6086">
              <w:rPr>
                <w:rStyle w:val="Hipervnculo"/>
                <w:noProof/>
              </w:rPr>
              <w:t>Descripción de la Conformación de Celdas por Etapas</w:t>
            </w:r>
            <w:r w:rsidR="00FF6341">
              <w:rPr>
                <w:noProof/>
                <w:webHidden/>
              </w:rPr>
              <w:tab/>
            </w:r>
            <w:r w:rsidR="00FF6341">
              <w:rPr>
                <w:noProof/>
                <w:webHidden/>
              </w:rPr>
              <w:fldChar w:fldCharType="begin"/>
            </w:r>
            <w:r w:rsidR="00FF6341">
              <w:rPr>
                <w:noProof/>
                <w:webHidden/>
              </w:rPr>
              <w:instrText xml:space="preserve"> PAGEREF _Toc384900375 \h </w:instrText>
            </w:r>
            <w:r w:rsidR="00FF6341">
              <w:rPr>
                <w:noProof/>
                <w:webHidden/>
              </w:rPr>
            </w:r>
            <w:r w:rsidR="00FF6341">
              <w:rPr>
                <w:noProof/>
                <w:webHidden/>
              </w:rPr>
              <w:fldChar w:fldCharType="separate"/>
            </w:r>
            <w:r w:rsidR="005E35C4">
              <w:rPr>
                <w:noProof/>
                <w:webHidden/>
              </w:rPr>
              <w:t>6</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6" w:history="1">
            <w:r w:rsidR="00FF6341" w:rsidRPr="006A6086">
              <w:rPr>
                <w:rStyle w:val="Hipervnculo"/>
                <w:noProof/>
              </w:rPr>
              <w:t>2.3</w:t>
            </w:r>
            <w:r w:rsidR="00FF6341">
              <w:rPr>
                <w:rFonts w:cstheme="minorBidi"/>
                <w:noProof/>
              </w:rPr>
              <w:tab/>
            </w:r>
            <w:r w:rsidR="00FF6341" w:rsidRPr="006A6086">
              <w:rPr>
                <w:rStyle w:val="Hipervnculo"/>
                <w:noProof/>
              </w:rPr>
              <w:t>Altura de Explotación</w:t>
            </w:r>
            <w:r w:rsidR="00FF6341">
              <w:rPr>
                <w:noProof/>
                <w:webHidden/>
              </w:rPr>
              <w:tab/>
            </w:r>
            <w:r w:rsidR="00FF6341">
              <w:rPr>
                <w:noProof/>
                <w:webHidden/>
              </w:rPr>
              <w:fldChar w:fldCharType="begin"/>
            </w:r>
            <w:r w:rsidR="00FF6341">
              <w:rPr>
                <w:noProof/>
                <w:webHidden/>
              </w:rPr>
              <w:instrText xml:space="preserve"> PAGEREF _Toc384900376 \h </w:instrText>
            </w:r>
            <w:r w:rsidR="00FF6341">
              <w:rPr>
                <w:noProof/>
                <w:webHidden/>
              </w:rPr>
            </w:r>
            <w:r w:rsidR="00FF6341">
              <w:rPr>
                <w:noProof/>
                <w:webHidden/>
              </w:rPr>
              <w:fldChar w:fldCharType="separate"/>
            </w:r>
            <w:r w:rsidR="005E35C4">
              <w:rPr>
                <w:noProof/>
                <w:webHidden/>
              </w:rPr>
              <w:t>8</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7" w:history="1">
            <w:r w:rsidR="00FF6341" w:rsidRPr="006A6086">
              <w:rPr>
                <w:rStyle w:val="Hipervnculo"/>
                <w:noProof/>
              </w:rPr>
              <w:t>2.4</w:t>
            </w:r>
            <w:r w:rsidR="00FF6341">
              <w:rPr>
                <w:rFonts w:cstheme="minorBidi"/>
                <w:noProof/>
              </w:rPr>
              <w:tab/>
            </w:r>
            <w:r w:rsidR="00FF6341" w:rsidRPr="006A6086">
              <w:rPr>
                <w:rStyle w:val="Hipervnculo"/>
                <w:noProof/>
              </w:rPr>
              <w:t>Situación Actual</w:t>
            </w:r>
            <w:r w:rsidR="00FF6341">
              <w:rPr>
                <w:noProof/>
                <w:webHidden/>
              </w:rPr>
              <w:tab/>
            </w:r>
            <w:r w:rsidR="00FF6341">
              <w:rPr>
                <w:noProof/>
                <w:webHidden/>
              </w:rPr>
              <w:fldChar w:fldCharType="begin"/>
            </w:r>
            <w:r w:rsidR="00FF6341">
              <w:rPr>
                <w:noProof/>
                <w:webHidden/>
              </w:rPr>
              <w:instrText xml:space="preserve"> PAGEREF _Toc384900377 \h </w:instrText>
            </w:r>
            <w:r w:rsidR="00FF6341">
              <w:rPr>
                <w:noProof/>
                <w:webHidden/>
              </w:rPr>
            </w:r>
            <w:r w:rsidR="00FF6341">
              <w:rPr>
                <w:noProof/>
                <w:webHidden/>
              </w:rPr>
              <w:fldChar w:fldCharType="separate"/>
            </w:r>
            <w:r w:rsidR="005E35C4">
              <w:rPr>
                <w:noProof/>
                <w:webHidden/>
              </w:rPr>
              <w:t>8</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8" w:history="1">
            <w:r w:rsidR="00FF6341" w:rsidRPr="006A6086">
              <w:rPr>
                <w:rStyle w:val="Hipervnculo"/>
                <w:noProof/>
              </w:rPr>
              <w:t>2.5</w:t>
            </w:r>
            <w:r w:rsidR="00FF6341">
              <w:rPr>
                <w:rFonts w:cstheme="minorBidi"/>
                <w:noProof/>
              </w:rPr>
              <w:tab/>
            </w:r>
            <w:r w:rsidR="00FF6341" w:rsidRPr="006A6086">
              <w:rPr>
                <w:rStyle w:val="Hipervnculo"/>
                <w:noProof/>
              </w:rPr>
              <w:t>Situación Proyectada</w:t>
            </w:r>
            <w:r w:rsidR="00FF6341">
              <w:rPr>
                <w:noProof/>
                <w:webHidden/>
              </w:rPr>
              <w:tab/>
            </w:r>
            <w:r w:rsidR="00FF6341">
              <w:rPr>
                <w:noProof/>
                <w:webHidden/>
              </w:rPr>
              <w:fldChar w:fldCharType="begin"/>
            </w:r>
            <w:r w:rsidR="00FF6341">
              <w:rPr>
                <w:noProof/>
                <w:webHidden/>
              </w:rPr>
              <w:instrText xml:space="preserve"> PAGEREF _Toc384900378 \h </w:instrText>
            </w:r>
            <w:r w:rsidR="00FF6341">
              <w:rPr>
                <w:noProof/>
                <w:webHidden/>
              </w:rPr>
            </w:r>
            <w:r w:rsidR="00FF6341">
              <w:rPr>
                <w:noProof/>
                <w:webHidden/>
              </w:rPr>
              <w:fldChar w:fldCharType="separate"/>
            </w:r>
            <w:r w:rsidR="005E35C4">
              <w:rPr>
                <w:noProof/>
                <w:webHidden/>
              </w:rPr>
              <w:t>9</w:t>
            </w:r>
            <w:r w:rsidR="00FF6341">
              <w:rPr>
                <w:noProof/>
                <w:webHidden/>
              </w:rPr>
              <w:fldChar w:fldCharType="end"/>
            </w:r>
          </w:hyperlink>
        </w:p>
        <w:p w:rsidR="00FF6341" w:rsidRDefault="00E61383">
          <w:pPr>
            <w:pStyle w:val="TDC2"/>
            <w:tabs>
              <w:tab w:val="left" w:pos="880"/>
              <w:tab w:val="right" w:leader="dot" w:pos="8777"/>
            </w:tabs>
            <w:rPr>
              <w:rFonts w:cstheme="minorBidi"/>
              <w:noProof/>
            </w:rPr>
          </w:pPr>
          <w:hyperlink w:anchor="_Toc384900379" w:history="1">
            <w:r w:rsidR="00FF6341" w:rsidRPr="006A6086">
              <w:rPr>
                <w:rStyle w:val="Hipervnculo"/>
                <w:noProof/>
              </w:rPr>
              <w:t>2.6</w:t>
            </w:r>
            <w:r w:rsidR="00FF6341">
              <w:rPr>
                <w:rFonts w:cstheme="minorBidi"/>
                <w:noProof/>
              </w:rPr>
              <w:tab/>
            </w:r>
            <w:r w:rsidR="00FF6341" w:rsidRPr="006A6086">
              <w:rPr>
                <w:rStyle w:val="Hipervnculo"/>
                <w:noProof/>
              </w:rPr>
              <w:t>Vida Útil Estimada</w:t>
            </w:r>
            <w:r w:rsidR="00FF6341">
              <w:rPr>
                <w:noProof/>
                <w:webHidden/>
              </w:rPr>
              <w:tab/>
            </w:r>
            <w:r w:rsidR="00FF6341">
              <w:rPr>
                <w:noProof/>
                <w:webHidden/>
              </w:rPr>
              <w:fldChar w:fldCharType="begin"/>
            </w:r>
            <w:r w:rsidR="00FF6341">
              <w:rPr>
                <w:noProof/>
                <w:webHidden/>
              </w:rPr>
              <w:instrText xml:space="preserve"> PAGEREF _Toc384900379 \h </w:instrText>
            </w:r>
            <w:r w:rsidR="00FF6341">
              <w:rPr>
                <w:noProof/>
                <w:webHidden/>
              </w:rPr>
            </w:r>
            <w:r w:rsidR="00FF6341">
              <w:rPr>
                <w:noProof/>
                <w:webHidden/>
              </w:rPr>
              <w:fldChar w:fldCharType="separate"/>
            </w:r>
            <w:r w:rsidR="005E35C4">
              <w:rPr>
                <w:noProof/>
                <w:webHidden/>
              </w:rPr>
              <w:t>9</w:t>
            </w:r>
            <w:r w:rsidR="00FF6341">
              <w:rPr>
                <w:noProof/>
                <w:webHidden/>
              </w:rPr>
              <w:fldChar w:fldCharType="end"/>
            </w:r>
          </w:hyperlink>
        </w:p>
        <w:p w:rsidR="00FF6341" w:rsidRDefault="00E61383">
          <w:pPr>
            <w:pStyle w:val="TDC1"/>
            <w:tabs>
              <w:tab w:val="left" w:pos="1320"/>
              <w:tab w:val="right" w:leader="dot" w:pos="8777"/>
            </w:tabs>
            <w:rPr>
              <w:rFonts w:cstheme="minorBidi"/>
              <w:noProof/>
            </w:rPr>
          </w:pPr>
          <w:hyperlink w:anchor="_Toc384900380" w:history="1">
            <w:r w:rsidR="00FF6341" w:rsidRPr="006A6086">
              <w:rPr>
                <w:rStyle w:val="Hipervnculo"/>
                <w:noProof/>
                <w:lang w:val="es-ES_tradnl"/>
                <w14:scene3d>
                  <w14:camera w14:prst="orthographicFront"/>
                  <w14:lightRig w14:rig="threePt" w14:dir="t">
                    <w14:rot w14:lat="0" w14:lon="0" w14:rev="0"/>
                  </w14:lightRig>
                </w14:scene3d>
              </w:rPr>
              <w:t>ACÁPITE 3.</w:t>
            </w:r>
            <w:r w:rsidR="00FF6341">
              <w:rPr>
                <w:rFonts w:cstheme="minorBidi"/>
                <w:noProof/>
              </w:rPr>
              <w:tab/>
            </w:r>
            <w:r w:rsidR="00FF6341" w:rsidRPr="006A6086">
              <w:rPr>
                <w:rStyle w:val="Hipervnculo"/>
                <w:noProof/>
                <w:lang w:val="es-ES_tradnl"/>
              </w:rPr>
              <w:t>CONCLUSIONES Y COMENTARIOS</w:t>
            </w:r>
            <w:r w:rsidR="00FF6341">
              <w:rPr>
                <w:noProof/>
                <w:webHidden/>
              </w:rPr>
              <w:tab/>
            </w:r>
            <w:r w:rsidR="00FF6341">
              <w:rPr>
                <w:noProof/>
                <w:webHidden/>
              </w:rPr>
              <w:fldChar w:fldCharType="begin"/>
            </w:r>
            <w:r w:rsidR="00FF6341">
              <w:rPr>
                <w:noProof/>
                <w:webHidden/>
              </w:rPr>
              <w:instrText xml:space="preserve"> PAGEREF _Toc384900380 \h </w:instrText>
            </w:r>
            <w:r w:rsidR="00FF6341">
              <w:rPr>
                <w:noProof/>
                <w:webHidden/>
              </w:rPr>
            </w:r>
            <w:r w:rsidR="00FF6341">
              <w:rPr>
                <w:noProof/>
                <w:webHidden/>
              </w:rPr>
              <w:fldChar w:fldCharType="separate"/>
            </w:r>
            <w:r w:rsidR="005E35C4">
              <w:rPr>
                <w:noProof/>
                <w:webHidden/>
              </w:rPr>
              <w:t>10</w:t>
            </w:r>
            <w:r w:rsidR="00FF6341">
              <w:rPr>
                <w:noProof/>
                <w:webHidden/>
              </w:rPr>
              <w:fldChar w:fldCharType="end"/>
            </w:r>
          </w:hyperlink>
        </w:p>
        <w:p w:rsidR="00052200" w:rsidRPr="00686800" w:rsidRDefault="00940395" w:rsidP="00686800">
          <w:pPr>
            <w:rPr>
              <w:b/>
              <w:bCs/>
            </w:rPr>
            <w:sectPr w:rsidR="00052200" w:rsidRPr="00686800" w:rsidSect="00752EFA">
              <w:headerReference w:type="default" r:id="rId12"/>
              <w:footerReference w:type="default" r:id="rId13"/>
              <w:headerReference w:type="first" r:id="rId14"/>
              <w:footerReference w:type="first" r:id="rId15"/>
              <w:pgSz w:w="12240" w:h="15840" w:code="1"/>
              <w:pgMar w:top="1525" w:right="1752" w:bottom="1418" w:left="1701" w:header="709" w:footer="0" w:gutter="0"/>
              <w:pgNumType w:fmt="lowerRoman" w:start="0"/>
              <w:cols w:space="708"/>
              <w:titlePg/>
              <w:docGrid w:linePitch="360"/>
            </w:sectPr>
          </w:pPr>
          <w:r w:rsidRPr="005E3A6F">
            <w:rPr>
              <w:b/>
              <w:bCs/>
              <w:sz w:val="20"/>
            </w:rPr>
            <w:fldChar w:fldCharType="end"/>
          </w:r>
        </w:p>
      </w:sdtContent>
    </w:sdt>
    <w:bookmarkStart w:id="1" w:name="_Toc373403427" w:displacedByCustomXml="prev"/>
    <w:p w:rsidR="009E1BA2" w:rsidRDefault="00B4654F" w:rsidP="005E3A6F">
      <w:pPr>
        <w:pStyle w:val="Ttulo1"/>
      </w:pPr>
      <w:bookmarkStart w:id="2" w:name="_Toc384900369"/>
      <w:r>
        <w:lastRenderedPageBreak/>
        <w:t>ANTECEDENTES GENERALES</w:t>
      </w:r>
      <w:bookmarkEnd w:id="2"/>
    </w:p>
    <w:p w:rsidR="0066598C" w:rsidRDefault="0066598C" w:rsidP="0066598C">
      <w:pPr>
        <w:pStyle w:val="Ttulo2"/>
      </w:pPr>
      <w:bookmarkStart w:id="3" w:name="_Toc384900370"/>
      <w:r>
        <w:t>Generalidades</w:t>
      </w:r>
      <w:bookmarkEnd w:id="1"/>
      <w:bookmarkEnd w:id="3"/>
    </w:p>
    <w:p w:rsidR="00686800" w:rsidRDefault="00686800" w:rsidP="00686800">
      <w:r>
        <w:t>En este documento, se presenta</w:t>
      </w:r>
      <w:r w:rsidR="00CB2D91">
        <w:t>n</w:t>
      </w:r>
      <w:r>
        <w:t xml:space="preserve"> los antecedentes necesarios para poder describir el proceso de explotaci</w:t>
      </w:r>
      <w:r w:rsidR="00431F96">
        <w:t xml:space="preserve">ón </w:t>
      </w:r>
      <w:r w:rsidR="00CB2D91">
        <w:t>a</w:t>
      </w:r>
      <w:r w:rsidR="009F37A7">
        <w:t xml:space="preserve"> la fecha </w:t>
      </w:r>
      <w:r w:rsidR="00431F96">
        <w:t>de</w:t>
      </w:r>
      <w:r w:rsidR="009F37A7">
        <w:t>l</w:t>
      </w:r>
      <w:r w:rsidR="00431F96">
        <w:t xml:space="preserve"> C</w:t>
      </w:r>
      <w:r w:rsidR="00B91C11">
        <w:t>entro Integral de Tratamiento Ambienta</w:t>
      </w:r>
      <w:r w:rsidR="00CB2D91">
        <w:t>l</w:t>
      </w:r>
      <w:r w:rsidR="00354EFD">
        <w:t xml:space="preserve"> (CITA), </w:t>
      </w:r>
      <w:r w:rsidR="009F37A7">
        <w:t>Fundo Las Cruces</w:t>
      </w:r>
      <w:r w:rsidR="00B91C11">
        <w:t>, describiendo lo que se propuso</w:t>
      </w:r>
      <w:r w:rsidR="00431F96">
        <w:t xml:space="preserve"> </w:t>
      </w:r>
      <w:r w:rsidR="00B91C11">
        <w:t xml:space="preserve">al inicio en la RCA N°245 del 2003, lo que existe actualmente y lo que se proyecta </w:t>
      </w:r>
      <w:r w:rsidR="009F37A7">
        <w:t xml:space="preserve">hacer </w:t>
      </w:r>
      <w:r w:rsidR="00B91C11">
        <w:t>en los próximos años</w:t>
      </w:r>
      <w:r w:rsidR="00753F69">
        <w:t>.</w:t>
      </w:r>
    </w:p>
    <w:p w:rsidR="00AD3DC9" w:rsidRDefault="00B91C11" w:rsidP="00581890">
      <w:r>
        <w:t>Como bien se mencionó anteriormente, e</w:t>
      </w:r>
      <w:r w:rsidR="00CC00D4">
        <w:t xml:space="preserve">l presente proyecto </w:t>
      </w:r>
      <w:r w:rsidR="0011349A">
        <w:t xml:space="preserve">se desarrolla en </w:t>
      </w:r>
      <w:r w:rsidR="009F37A7">
        <w:t xml:space="preserve">parte del </w:t>
      </w:r>
      <w:r w:rsidR="00AF2826">
        <w:t>Fundo Las Cruces, comuna de Chillán Viejo</w:t>
      </w:r>
      <w:r w:rsidR="005E7E37">
        <w:t>, región del Biobío,</w:t>
      </w:r>
      <w:r w:rsidR="009F37A7">
        <w:t xml:space="preserve"> esto se puede apreciar de manera esquemática </w:t>
      </w:r>
      <w:r w:rsidR="005E7E37">
        <w:t xml:space="preserve">en la </w:t>
      </w:r>
      <w:r w:rsidR="005E7E37">
        <w:fldChar w:fldCharType="begin"/>
      </w:r>
      <w:r w:rsidR="005E7E37">
        <w:instrText xml:space="preserve"> REF _Ref383873663 \h </w:instrText>
      </w:r>
      <w:r w:rsidR="005E7E37">
        <w:fldChar w:fldCharType="separate"/>
      </w:r>
      <w:r w:rsidR="005E35C4" w:rsidRPr="00BB2031">
        <w:t xml:space="preserve">Figura </w:t>
      </w:r>
      <w:r w:rsidR="005E35C4">
        <w:rPr>
          <w:noProof/>
        </w:rPr>
        <w:t>1</w:t>
      </w:r>
      <w:r w:rsidR="005E35C4">
        <w:noBreakHyphen/>
      </w:r>
      <w:r w:rsidR="005E35C4">
        <w:rPr>
          <w:noProof/>
        </w:rPr>
        <w:t>1</w:t>
      </w:r>
      <w:r w:rsidR="005E7E37">
        <w:fldChar w:fldCharType="end"/>
      </w:r>
      <w:r w:rsidR="005E7E37">
        <w:t>.</w:t>
      </w:r>
    </w:p>
    <w:p w:rsidR="009F37A7" w:rsidRDefault="009F37A7" w:rsidP="00581890"/>
    <w:p w:rsidR="00AF2826" w:rsidRDefault="00BB2031" w:rsidP="004C3E0F">
      <w:pPr>
        <w:pStyle w:val="Imagen"/>
      </w:pPr>
      <w:r>
        <w:drawing>
          <wp:inline distT="0" distB="0" distL="0" distR="0" wp14:anchorId="0BADFFAA" wp14:editId="3D76ACCF">
            <wp:extent cx="5040000" cy="3859694"/>
            <wp:effectExtent l="19050" t="19050" r="27305" b="2667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screen">
                      <a:extLst>
                        <a:ext uri="{28A0092B-C50C-407E-A947-70E740481C1C}">
                          <a14:useLocalDpi xmlns:a14="http://schemas.microsoft.com/office/drawing/2010/main"/>
                        </a:ext>
                      </a:extLst>
                    </a:blip>
                    <a:srcRect/>
                    <a:stretch/>
                  </pic:blipFill>
                  <pic:spPr bwMode="auto">
                    <a:xfrm>
                      <a:off x="0" y="0"/>
                      <a:ext cx="5040000" cy="385969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E7E37" w:rsidRDefault="005E7E37" w:rsidP="005E7E37">
      <w:pPr>
        <w:pStyle w:val="Epigrafe"/>
      </w:pPr>
      <w:bookmarkStart w:id="4" w:name="_Ref383873663"/>
      <w:r w:rsidRPr="00BB2031">
        <w:t xml:space="preserve">Figura </w:t>
      </w:r>
      <w:r w:rsidR="001913EF">
        <w:fldChar w:fldCharType="begin"/>
      </w:r>
      <w:r w:rsidR="001913EF">
        <w:instrText xml:space="preserve"> STYLEREF 1 \s </w:instrText>
      </w:r>
      <w:r w:rsidR="001913EF">
        <w:fldChar w:fldCharType="separate"/>
      </w:r>
      <w:r w:rsidR="005E35C4">
        <w:rPr>
          <w:noProof/>
        </w:rPr>
        <w:t>1</w:t>
      </w:r>
      <w:r w:rsidR="001913EF">
        <w:fldChar w:fldCharType="end"/>
      </w:r>
      <w:r w:rsidR="001913EF">
        <w:noBreakHyphen/>
      </w:r>
      <w:r w:rsidR="001913EF">
        <w:fldChar w:fldCharType="begin"/>
      </w:r>
      <w:r w:rsidR="001913EF">
        <w:instrText xml:space="preserve"> SEQ Figura \* ARABIC \s 1 </w:instrText>
      </w:r>
      <w:r w:rsidR="001913EF">
        <w:fldChar w:fldCharType="separate"/>
      </w:r>
      <w:r w:rsidR="005E35C4">
        <w:rPr>
          <w:noProof/>
        </w:rPr>
        <w:t>1</w:t>
      </w:r>
      <w:r w:rsidR="001913EF">
        <w:fldChar w:fldCharType="end"/>
      </w:r>
      <w:bookmarkEnd w:id="4"/>
      <w:r w:rsidRPr="00BB2031">
        <w:t xml:space="preserve">. </w:t>
      </w:r>
      <w:r w:rsidR="00F741A9" w:rsidRPr="00BB2031">
        <w:t xml:space="preserve">Imagen representativa </w:t>
      </w:r>
      <w:r w:rsidRPr="00BB2031">
        <w:t>Ubicación Proyecto</w:t>
      </w:r>
      <w:r w:rsidR="00F741A9" w:rsidRPr="00BB2031">
        <w:t>.</w:t>
      </w:r>
    </w:p>
    <w:p w:rsidR="00557E86" w:rsidRDefault="00557E86" w:rsidP="00F741A9">
      <w:r>
        <w:br w:type="page"/>
      </w:r>
    </w:p>
    <w:p w:rsidR="00863FBC" w:rsidRDefault="009F37A7" w:rsidP="00F741A9">
      <w:r>
        <w:lastRenderedPageBreak/>
        <w:t xml:space="preserve">Este proyecto abarca un área de 38.31 ha </w:t>
      </w:r>
      <w:r w:rsidR="00863FBC">
        <w:t>(383</w:t>
      </w:r>
      <w:r w:rsidR="00354EFD">
        <w:t>.</w:t>
      </w:r>
      <w:r w:rsidR="00863FBC">
        <w:t>100 m</w:t>
      </w:r>
      <w:r w:rsidR="00863FBC" w:rsidRPr="00863FBC">
        <w:rPr>
          <w:vertAlign w:val="superscript"/>
        </w:rPr>
        <w:t>2</w:t>
      </w:r>
      <w:r w:rsidR="00863FBC">
        <w:t xml:space="preserve">) </w:t>
      </w:r>
      <w:r>
        <w:t xml:space="preserve">en total, </w:t>
      </w:r>
      <w:r w:rsidR="00CB2D91">
        <w:t>de esta la superficie destinada a disposición final de residuos es la siguiente</w:t>
      </w:r>
      <w:r>
        <w:t>:</w:t>
      </w:r>
    </w:p>
    <w:p w:rsidR="00863FBC" w:rsidRPr="00557E86" w:rsidRDefault="00863FBC" w:rsidP="00F741A9">
      <w:pPr>
        <w:rPr>
          <w:b/>
        </w:rPr>
      </w:pPr>
    </w:p>
    <w:p w:rsidR="00863FBC" w:rsidRDefault="00863FBC" w:rsidP="00863FBC">
      <w:pPr>
        <w:pStyle w:val="Epigrafe"/>
      </w:pPr>
      <w:r>
        <w:t xml:space="preserve">Tabla </w:t>
      </w:r>
      <w:r>
        <w:fldChar w:fldCharType="begin"/>
      </w:r>
      <w:r>
        <w:instrText xml:space="preserve"> STYLEREF 1 \s </w:instrText>
      </w:r>
      <w:r>
        <w:fldChar w:fldCharType="separate"/>
      </w:r>
      <w:r w:rsidR="005E35C4">
        <w:rPr>
          <w:noProof/>
        </w:rPr>
        <w:t>1</w:t>
      </w:r>
      <w:r>
        <w:fldChar w:fldCharType="end"/>
      </w:r>
      <w:r>
        <w:noBreakHyphen/>
      </w:r>
      <w:r>
        <w:fldChar w:fldCharType="begin"/>
      </w:r>
      <w:r>
        <w:instrText xml:space="preserve"> SEQ Tabla \* ARABIC \s 1 </w:instrText>
      </w:r>
      <w:r>
        <w:fldChar w:fldCharType="separate"/>
      </w:r>
      <w:r w:rsidR="005E35C4">
        <w:rPr>
          <w:noProof/>
        </w:rPr>
        <w:t>1</w:t>
      </w:r>
      <w:r>
        <w:fldChar w:fldCharType="end"/>
      </w:r>
      <w:r>
        <w:t xml:space="preserve">. Distribución de Superficie </w:t>
      </w:r>
      <w:r w:rsidR="00C54EEA">
        <w:t xml:space="preserve">aproximada </w:t>
      </w:r>
      <w:r w:rsidR="00AD679E">
        <w:t xml:space="preserve">para las celdas del </w:t>
      </w:r>
      <w:r>
        <w:t>CITA</w:t>
      </w:r>
    </w:p>
    <w:tbl>
      <w:tblPr>
        <w:tblStyle w:val="Tablaconcuadrcula"/>
        <w:tblW w:w="0" w:type="auto"/>
        <w:tblLook w:val="04A0" w:firstRow="1" w:lastRow="0" w:firstColumn="1" w:lastColumn="0" w:noHBand="0" w:noVBand="1"/>
      </w:tblPr>
      <w:tblGrid>
        <w:gridCol w:w="2376"/>
        <w:gridCol w:w="2088"/>
        <w:gridCol w:w="2232"/>
        <w:gridCol w:w="2233"/>
      </w:tblGrid>
      <w:tr w:rsidR="00AD679E" w:rsidTr="00AD679E">
        <w:tc>
          <w:tcPr>
            <w:tcW w:w="2376" w:type="dxa"/>
          </w:tcPr>
          <w:p w:rsidR="00AD679E" w:rsidRPr="00AD679E" w:rsidRDefault="00AD679E" w:rsidP="00AD679E">
            <w:pPr>
              <w:jc w:val="center"/>
              <w:rPr>
                <w:b/>
              </w:rPr>
            </w:pPr>
            <w:r w:rsidRPr="00AD679E">
              <w:rPr>
                <w:b/>
              </w:rPr>
              <w:t>Superficie autorizada por RCA</w:t>
            </w:r>
          </w:p>
        </w:tc>
        <w:tc>
          <w:tcPr>
            <w:tcW w:w="2088" w:type="dxa"/>
          </w:tcPr>
          <w:p w:rsidR="00AD679E" w:rsidRPr="00AD679E" w:rsidRDefault="00AD679E" w:rsidP="00AD679E">
            <w:pPr>
              <w:jc w:val="center"/>
              <w:rPr>
                <w:b/>
              </w:rPr>
            </w:pPr>
            <w:r w:rsidRPr="00AD679E">
              <w:rPr>
                <w:b/>
              </w:rPr>
              <w:t>Superficie útil real</w:t>
            </w:r>
          </w:p>
        </w:tc>
        <w:tc>
          <w:tcPr>
            <w:tcW w:w="2232" w:type="dxa"/>
          </w:tcPr>
          <w:p w:rsidR="00AD679E" w:rsidRPr="00AD679E" w:rsidRDefault="00AD679E" w:rsidP="00AD679E">
            <w:pPr>
              <w:jc w:val="center"/>
              <w:rPr>
                <w:b/>
              </w:rPr>
            </w:pPr>
            <w:r w:rsidRPr="00AD679E">
              <w:rPr>
                <w:b/>
              </w:rPr>
              <w:t>Superficie ocupada</w:t>
            </w:r>
          </w:p>
        </w:tc>
        <w:tc>
          <w:tcPr>
            <w:tcW w:w="2233" w:type="dxa"/>
          </w:tcPr>
          <w:p w:rsidR="00AD679E" w:rsidRPr="00AD679E" w:rsidRDefault="00AD679E" w:rsidP="00AD679E">
            <w:pPr>
              <w:jc w:val="center"/>
              <w:rPr>
                <w:b/>
              </w:rPr>
            </w:pPr>
            <w:r w:rsidRPr="00AD679E">
              <w:rPr>
                <w:b/>
              </w:rPr>
              <w:t>Superficie disponible</w:t>
            </w:r>
          </w:p>
        </w:tc>
      </w:tr>
      <w:tr w:rsidR="00AD679E" w:rsidTr="00AD679E">
        <w:tc>
          <w:tcPr>
            <w:tcW w:w="2376" w:type="dxa"/>
          </w:tcPr>
          <w:p w:rsidR="00AD679E" w:rsidRDefault="00AD679E" w:rsidP="00AD679E">
            <w:pPr>
              <w:jc w:val="center"/>
            </w:pPr>
            <w:r>
              <w:t>280.000 m</w:t>
            </w:r>
            <w:r w:rsidRPr="00AD679E">
              <w:rPr>
                <w:vertAlign w:val="superscript"/>
              </w:rPr>
              <w:t>2</w:t>
            </w:r>
          </w:p>
        </w:tc>
        <w:tc>
          <w:tcPr>
            <w:tcW w:w="2088" w:type="dxa"/>
          </w:tcPr>
          <w:p w:rsidR="00AD679E" w:rsidRDefault="00977807" w:rsidP="00AD679E">
            <w:pPr>
              <w:jc w:val="center"/>
            </w:pPr>
            <w:r>
              <w:t>246</w:t>
            </w:r>
            <w:r w:rsidR="00AD679E">
              <w:t>.000 m</w:t>
            </w:r>
            <w:r w:rsidR="00AD679E" w:rsidRPr="00AD679E">
              <w:rPr>
                <w:vertAlign w:val="superscript"/>
              </w:rPr>
              <w:t>2</w:t>
            </w:r>
          </w:p>
        </w:tc>
        <w:tc>
          <w:tcPr>
            <w:tcW w:w="2232" w:type="dxa"/>
          </w:tcPr>
          <w:p w:rsidR="00AD679E" w:rsidRPr="00986E34" w:rsidRDefault="00986E34" w:rsidP="00AD679E">
            <w:pPr>
              <w:jc w:val="center"/>
            </w:pPr>
            <w:r w:rsidRPr="00986E34">
              <w:t>48.6</w:t>
            </w:r>
            <w:r w:rsidR="00AD679E" w:rsidRPr="00986E34">
              <w:t>00 m</w:t>
            </w:r>
            <w:r w:rsidR="00AD679E" w:rsidRPr="00986E34">
              <w:rPr>
                <w:vertAlign w:val="superscript"/>
              </w:rPr>
              <w:t>2</w:t>
            </w:r>
          </w:p>
        </w:tc>
        <w:tc>
          <w:tcPr>
            <w:tcW w:w="2233" w:type="dxa"/>
          </w:tcPr>
          <w:p w:rsidR="00AD679E" w:rsidRPr="00986E34" w:rsidRDefault="00986E34" w:rsidP="00AD679E">
            <w:pPr>
              <w:jc w:val="center"/>
            </w:pPr>
            <w:r w:rsidRPr="00986E34">
              <w:t>19</w:t>
            </w:r>
            <w:r w:rsidR="00977807">
              <w:t>7</w:t>
            </w:r>
            <w:r w:rsidRPr="00986E34">
              <w:t>.</w:t>
            </w:r>
            <w:r w:rsidR="00977807">
              <w:t>4</w:t>
            </w:r>
            <w:r w:rsidR="00AD679E" w:rsidRPr="00986E34">
              <w:t>00 m</w:t>
            </w:r>
            <w:r w:rsidR="00AD679E" w:rsidRPr="00986E34">
              <w:rPr>
                <w:vertAlign w:val="superscript"/>
              </w:rPr>
              <w:t>2</w:t>
            </w:r>
          </w:p>
        </w:tc>
      </w:tr>
    </w:tbl>
    <w:p w:rsidR="00557E86" w:rsidRDefault="00557E86" w:rsidP="00F741A9"/>
    <w:p w:rsidR="00DD051D" w:rsidRDefault="00B12050" w:rsidP="00DD051D">
      <w:pPr>
        <w:pStyle w:val="Imagen"/>
        <w:keepNext/>
      </w:pPr>
      <w:r>
        <w:drawing>
          <wp:inline distT="0" distB="0" distL="0" distR="0" wp14:anchorId="6909D164" wp14:editId="5A3AB952">
            <wp:extent cx="5040000" cy="3817609"/>
            <wp:effectExtent l="19050" t="19050" r="27305" b="1206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5040000" cy="38176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DD051D" w:rsidRDefault="00DD051D" w:rsidP="00DD051D">
      <w:pPr>
        <w:pStyle w:val="Epigrafe"/>
      </w:pPr>
      <w:r>
        <w:t xml:space="preserve">Figura </w:t>
      </w:r>
      <w:r w:rsidR="001913EF">
        <w:fldChar w:fldCharType="begin"/>
      </w:r>
      <w:r w:rsidR="001913EF">
        <w:instrText xml:space="preserve"> STYLEREF 1 \s </w:instrText>
      </w:r>
      <w:r w:rsidR="001913EF">
        <w:fldChar w:fldCharType="separate"/>
      </w:r>
      <w:r w:rsidR="005E35C4">
        <w:rPr>
          <w:noProof/>
        </w:rPr>
        <w:t>1</w:t>
      </w:r>
      <w:r w:rsidR="001913EF">
        <w:fldChar w:fldCharType="end"/>
      </w:r>
      <w:r w:rsidR="001913EF">
        <w:noBreakHyphen/>
      </w:r>
      <w:r w:rsidR="001913EF">
        <w:fldChar w:fldCharType="begin"/>
      </w:r>
      <w:r w:rsidR="001913EF">
        <w:instrText xml:space="preserve"> SEQ Figura \* ARABIC \s 1 </w:instrText>
      </w:r>
      <w:r w:rsidR="001913EF">
        <w:fldChar w:fldCharType="separate"/>
      </w:r>
      <w:r w:rsidR="005E35C4">
        <w:rPr>
          <w:noProof/>
        </w:rPr>
        <w:t>2</w:t>
      </w:r>
      <w:r w:rsidR="001913EF">
        <w:fldChar w:fldCharType="end"/>
      </w:r>
      <w:r>
        <w:t>. Esquema de las áreas en explotación y proyectadas</w:t>
      </w:r>
    </w:p>
    <w:p w:rsidR="00DD051D" w:rsidRDefault="00DD051D" w:rsidP="00F741A9"/>
    <w:p w:rsidR="0056232E" w:rsidRDefault="0056232E" w:rsidP="0056232E">
      <w:pPr>
        <w:pStyle w:val="Ttulo2"/>
      </w:pPr>
      <w:bookmarkStart w:id="5" w:name="_Toc384900371"/>
      <w:r>
        <w:t>Objetivos del Proyecto</w:t>
      </w:r>
      <w:bookmarkEnd w:id="5"/>
    </w:p>
    <w:p w:rsidR="0056232E" w:rsidRDefault="00B91C11" w:rsidP="0056232E">
      <w:pPr>
        <w:rPr>
          <w:rFonts w:cs="Calibri"/>
          <w:lang w:val="es-MX"/>
        </w:rPr>
      </w:pPr>
      <w:r>
        <w:rPr>
          <w:rFonts w:cs="Calibri"/>
          <w:lang w:val="es-MX"/>
        </w:rPr>
        <w:t xml:space="preserve">Entregar los antecedentes de la situación </w:t>
      </w:r>
      <w:r w:rsidR="006F418C">
        <w:rPr>
          <w:rFonts w:cs="Calibri"/>
          <w:lang w:val="es-MX"/>
        </w:rPr>
        <w:t>actual del Centro Integral</w:t>
      </w:r>
      <w:r>
        <w:rPr>
          <w:rFonts w:cs="Calibri"/>
          <w:lang w:val="es-MX"/>
        </w:rPr>
        <w:t xml:space="preserve"> de Tratamiento Ambiental</w:t>
      </w:r>
      <w:r w:rsidR="006F418C">
        <w:rPr>
          <w:rFonts w:cs="Calibri"/>
          <w:lang w:val="es-MX"/>
        </w:rPr>
        <w:t>,</w:t>
      </w:r>
      <w:r>
        <w:rPr>
          <w:rFonts w:cs="Calibri"/>
          <w:lang w:val="es-MX"/>
        </w:rPr>
        <w:t xml:space="preserve"> </w:t>
      </w:r>
      <w:r w:rsidR="00B12050">
        <w:rPr>
          <w:rFonts w:cs="Calibri"/>
          <w:lang w:val="es-MX"/>
        </w:rPr>
        <w:t>r</w:t>
      </w:r>
      <w:r w:rsidR="0056232E" w:rsidRPr="004C3E0F">
        <w:rPr>
          <w:rFonts w:cs="Calibri"/>
          <w:lang w:val="es-MX"/>
        </w:rPr>
        <w:t>espaldar técnicamente el desarrollo de la explotación del terreno hasta la fecha del Centro Integral de Tratamiento Ambiental</w:t>
      </w:r>
      <w:r>
        <w:rPr>
          <w:rFonts w:cs="Calibri"/>
          <w:lang w:val="es-MX"/>
        </w:rPr>
        <w:t>,</w:t>
      </w:r>
      <w:r w:rsidR="006F418C">
        <w:rPr>
          <w:rFonts w:cs="Calibri"/>
          <w:lang w:val="es-MX"/>
        </w:rPr>
        <w:t xml:space="preserve"> Fundo L</w:t>
      </w:r>
      <w:r w:rsidR="0056232E" w:rsidRPr="004C3E0F">
        <w:rPr>
          <w:rFonts w:cs="Calibri"/>
          <w:lang w:val="es-MX"/>
        </w:rPr>
        <w:t>as Cruces, comuna de Chillán Viejo.</w:t>
      </w:r>
    </w:p>
    <w:p w:rsidR="00A42637" w:rsidRDefault="00A42637" w:rsidP="00A42637"/>
    <w:p w:rsidR="00292CA4" w:rsidRDefault="00753F69" w:rsidP="00292CA4">
      <w:pPr>
        <w:pStyle w:val="Ttulo2"/>
      </w:pPr>
      <w:bookmarkStart w:id="6" w:name="_Toc384900372"/>
      <w:r>
        <w:lastRenderedPageBreak/>
        <w:t>Catastro</w:t>
      </w:r>
      <w:r w:rsidR="0056232E">
        <w:t xml:space="preserve"> </w:t>
      </w:r>
      <w:r w:rsidR="0009680E">
        <w:t>General</w:t>
      </w:r>
      <w:r w:rsidR="00DF1A7A">
        <w:t xml:space="preserve"> de la </w:t>
      </w:r>
      <w:r w:rsidR="0056232E">
        <w:t>Situación A</w:t>
      </w:r>
      <w:r w:rsidR="002A57E3">
        <w:t>ctual</w:t>
      </w:r>
      <w:bookmarkEnd w:id="6"/>
    </w:p>
    <w:p w:rsidR="00490B25" w:rsidRDefault="00354EFD" w:rsidP="00292CA4">
      <w:r>
        <w:t xml:space="preserve">Actualmente el CITA </w:t>
      </w:r>
      <w:r w:rsidR="00DD397F">
        <w:t xml:space="preserve">está </w:t>
      </w:r>
      <w:r w:rsidR="009C5288">
        <w:t xml:space="preserve">operando normalmente, cuya área </w:t>
      </w:r>
      <w:r w:rsidR="00AD679E">
        <w:t>en explotación</w:t>
      </w:r>
      <w:r w:rsidR="009C5288">
        <w:t xml:space="preserve"> se distribuye de la manera indicada en la </w:t>
      </w:r>
      <w:r w:rsidR="00AD679E">
        <w:t>1-3</w:t>
      </w:r>
      <w:r w:rsidR="009C5288">
        <w:t>.</w:t>
      </w:r>
    </w:p>
    <w:p w:rsidR="00AD679E" w:rsidRDefault="00AD679E" w:rsidP="00292CA4">
      <w:r>
        <w:t>El emplazamiento de instalaciones se muestra en la figura 1-4.</w:t>
      </w:r>
    </w:p>
    <w:p w:rsidR="00DD051D" w:rsidRDefault="00DD051D" w:rsidP="00292CA4"/>
    <w:p w:rsidR="00DD051D" w:rsidRDefault="00FE797F" w:rsidP="00DD051D">
      <w:pPr>
        <w:pStyle w:val="Imagen"/>
      </w:pPr>
      <w:r w:rsidRPr="00FE797F">
        <w:drawing>
          <wp:inline distT="0" distB="0" distL="0" distR="0" wp14:anchorId="17E29C4C" wp14:editId="080CB3AE">
            <wp:extent cx="4320000" cy="2319500"/>
            <wp:effectExtent l="19050" t="19050" r="23495" b="24130"/>
            <wp:docPr id="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18"/>
                    <a:srcRect l="6279" t="11610" r="11260" b="9641"/>
                    <a:stretch/>
                  </pic:blipFill>
                  <pic:spPr>
                    <a:xfrm>
                      <a:off x="0" y="0"/>
                      <a:ext cx="4320000" cy="2319500"/>
                    </a:xfrm>
                    <a:prstGeom prst="rect">
                      <a:avLst/>
                    </a:prstGeom>
                    <a:ln>
                      <a:solidFill>
                        <a:schemeClr val="tx1"/>
                      </a:solidFill>
                    </a:ln>
                  </pic:spPr>
                </pic:pic>
              </a:graphicData>
            </a:graphic>
          </wp:inline>
        </w:drawing>
      </w:r>
    </w:p>
    <w:p w:rsidR="00DD051D" w:rsidRDefault="00DD051D" w:rsidP="00DD051D">
      <w:pPr>
        <w:pStyle w:val="Epigrafe"/>
      </w:pPr>
      <w:r>
        <w:t xml:space="preserve">Figura </w:t>
      </w:r>
      <w:r w:rsidR="001913EF">
        <w:fldChar w:fldCharType="begin"/>
      </w:r>
      <w:r w:rsidR="001913EF">
        <w:instrText xml:space="preserve"> STYLEREF 1 \s </w:instrText>
      </w:r>
      <w:r w:rsidR="001913EF">
        <w:fldChar w:fldCharType="separate"/>
      </w:r>
      <w:r w:rsidR="005E35C4">
        <w:rPr>
          <w:noProof/>
        </w:rPr>
        <w:t>1</w:t>
      </w:r>
      <w:r w:rsidR="001913EF">
        <w:fldChar w:fldCharType="end"/>
      </w:r>
      <w:r w:rsidR="001913EF">
        <w:noBreakHyphen/>
      </w:r>
      <w:r w:rsidR="001913EF">
        <w:fldChar w:fldCharType="begin"/>
      </w:r>
      <w:r w:rsidR="001913EF">
        <w:instrText xml:space="preserve"> SEQ Figura \* ARABIC \s 1 </w:instrText>
      </w:r>
      <w:r w:rsidR="001913EF">
        <w:fldChar w:fldCharType="separate"/>
      </w:r>
      <w:r w:rsidR="005E35C4">
        <w:rPr>
          <w:noProof/>
        </w:rPr>
        <w:t>3</w:t>
      </w:r>
      <w:r w:rsidR="001913EF">
        <w:fldChar w:fldCharType="end"/>
      </w:r>
      <w:r>
        <w:t>. Planta General CITA ECOBIO</w:t>
      </w:r>
    </w:p>
    <w:p w:rsidR="00FE797F" w:rsidRDefault="00FE797F" w:rsidP="00DD051D">
      <w:pPr>
        <w:pStyle w:val="Epigrafe"/>
      </w:pPr>
    </w:p>
    <w:p w:rsidR="0056232E" w:rsidRDefault="00B12050" w:rsidP="000A3FFA">
      <w:pPr>
        <w:pStyle w:val="Imagen"/>
      </w:pPr>
      <w:r>
        <w:drawing>
          <wp:inline distT="0" distB="0" distL="0" distR="0" wp14:anchorId="260240C8" wp14:editId="5F24E378">
            <wp:extent cx="3599815" cy="2640842"/>
            <wp:effectExtent l="19050" t="19050" r="19685" b="2667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screen">
                      <a:extLst>
                        <a:ext uri="{28A0092B-C50C-407E-A947-70E740481C1C}">
                          <a14:useLocalDpi xmlns:a14="http://schemas.microsoft.com/office/drawing/2010/main"/>
                        </a:ext>
                      </a:extLst>
                    </a:blip>
                    <a:srcRect b="2671"/>
                    <a:stretch/>
                  </pic:blipFill>
                  <pic:spPr bwMode="auto">
                    <a:xfrm>
                      <a:off x="0" y="0"/>
                      <a:ext cx="3600000" cy="264097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6232E" w:rsidRDefault="00FE797F" w:rsidP="00FE797F">
      <w:pPr>
        <w:pStyle w:val="Epigrafe"/>
        <w:ind w:left="708" w:hanging="708"/>
      </w:pPr>
      <w:bookmarkStart w:id="7" w:name="_Ref374478583"/>
      <w:r>
        <w:t>F</w:t>
      </w:r>
      <w:r w:rsidR="00490B25" w:rsidRPr="000A3FFA">
        <w:t xml:space="preserve">igura </w:t>
      </w:r>
      <w:r w:rsidR="001913EF">
        <w:fldChar w:fldCharType="begin"/>
      </w:r>
      <w:r w:rsidR="001913EF">
        <w:instrText xml:space="preserve"> STYLEREF 1 \s </w:instrText>
      </w:r>
      <w:r w:rsidR="001913EF">
        <w:fldChar w:fldCharType="separate"/>
      </w:r>
      <w:r w:rsidR="005E35C4">
        <w:rPr>
          <w:noProof/>
        </w:rPr>
        <w:t>1</w:t>
      </w:r>
      <w:r w:rsidR="001913EF">
        <w:fldChar w:fldCharType="end"/>
      </w:r>
      <w:r w:rsidR="001913EF">
        <w:noBreakHyphen/>
      </w:r>
      <w:r w:rsidR="001913EF">
        <w:fldChar w:fldCharType="begin"/>
      </w:r>
      <w:r w:rsidR="001913EF">
        <w:instrText xml:space="preserve"> SEQ Figura \* ARABIC \s 1 </w:instrText>
      </w:r>
      <w:r w:rsidR="001913EF">
        <w:fldChar w:fldCharType="separate"/>
      </w:r>
      <w:r w:rsidR="005E35C4">
        <w:rPr>
          <w:noProof/>
        </w:rPr>
        <w:t>4</w:t>
      </w:r>
      <w:r w:rsidR="001913EF">
        <w:fldChar w:fldCharType="end"/>
      </w:r>
      <w:bookmarkEnd w:id="7"/>
      <w:r w:rsidR="0056232E" w:rsidRPr="000A3FFA">
        <w:t xml:space="preserve">. Imagen de las instalaciones </w:t>
      </w:r>
      <w:r w:rsidR="000A3FFA" w:rsidRPr="000A3FFA">
        <w:t>del CITA</w:t>
      </w:r>
      <w:r w:rsidR="00DD051D">
        <w:t xml:space="preserve"> ECOBIO</w:t>
      </w:r>
    </w:p>
    <w:p w:rsidR="006F418C" w:rsidRDefault="006F418C" w:rsidP="00FE797F">
      <w:pPr>
        <w:pStyle w:val="Epigrafe"/>
        <w:ind w:left="708" w:hanging="708"/>
      </w:pPr>
    </w:p>
    <w:p w:rsidR="006F418C" w:rsidRDefault="006F418C" w:rsidP="00FE797F">
      <w:pPr>
        <w:pStyle w:val="Epigrafe"/>
        <w:ind w:left="708" w:hanging="708"/>
      </w:pPr>
    </w:p>
    <w:p w:rsidR="006F418C" w:rsidRDefault="006F418C" w:rsidP="00FE797F">
      <w:pPr>
        <w:pStyle w:val="Epigrafe"/>
        <w:ind w:left="708" w:hanging="708"/>
      </w:pPr>
    </w:p>
    <w:p w:rsidR="004813CB" w:rsidRDefault="001D6234" w:rsidP="004813CB">
      <w:pPr>
        <w:pStyle w:val="Ttulo1"/>
      </w:pPr>
      <w:bookmarkStart w:id="8" w:name="_Toc384900373"/>
      <w:r>
        <w:lastRenderedPageBreak/>
        <w:t>FORMA</w:t>
      </w:r>
      <w:r w:rsidR="008E114A">
        <w:t xml:space="preserve"> DE E</w:t>
      </w:r>
      <w:r w:rsidR="00F8754F">
        <w:t>XPLOTACIÓN</w:t>
      </w:r>
      <w:bookmarkEnd w:id="8"/>
    </w:p>
    <w:p w:rsidR="007374EB" w:rsidRDefault="00E55A23" w:rsidP="00E950CD">
      <w:r>
        <w:t xml:space="preserve">En este capítulo </w:t>
      </w:r>
      <w:r w:rsidR="007374EB">
        <w:t xml:space="preserve">se </w:t>
      </w:r>
      <w:r w:rsidR="00AD679E">
        <w:t xml:space="preserve">muestra la conformación de celdas de acuerdo a </w:t>
      </w:r>
      <w:r>
        <w:t xml:space="preserve">la RCA </w:t>
      </w:r>
      <w:r w:rsidR="00DB35AD">
        <w:t>N°</w:t>
      </w:r>
      <w:r>
        <w:t>245</w:t>
      </w:r>
      <w:r w:rsidR="007374EB">
        <w:t xml:space="preserve"> del 2003</w:t>
      </w:r>
      <w:r>
        <w:t xml:space="preserve">, </w:t>
      </w:r>
      <w:r w:rsidR="00AD679E">
        <w:t xml:space="preserve">y explotación a </w:t>
      </w:r>
      <w:r w:rsidR="00DB35AD">
        <w:t>futuro.</w:t>
      </w:r>
    </w:p>
    <w:p w:rsidR="00E950CD" w:rsidRDefault="00E950CD" w:rsidP="00E950CD"/>
    <w:p w:rsidR="009B69EC" w:rsidRDefault="001D6234" w:rsidP="002C0A53">
      <w:pPr>
        <w:pStyle w:val="Ttulo2"/>
      </w:pPr>
      <w:bookmarkStart w:id="9" w:name="_Toc384900374"/>
      <w:r>
        <w:t xml:space="preserve">Descripción de la </w:t>
      </w:r>
      <w:r w:rsidR="00AD679E">
        <w:t xml:space="preserve">Implementación y </w:t>
      </w:r>
      <w:r w:rsidR="00EE5CAC">
        <w:t>Conformación de Celdas</w:t>
      </w:r>
      <w:bookmarkEnd w:id="9"/>
    </w:p>
    <w:p w:rsidR="00AD679E" w:rsidRDefault="00AD679E" w:rsidP="009B69EC">
      <w:r>
        <w:t>La conformación e implementación de celdas se va desarrollando de acuerdo a las condiciones de diseño establecidas en el Estudio de Impacto Ambiental y a las necesidades de disposición proyectadas, de acuerdo a la demanda del mercado.</w:t>
      </w:r>
    </w:p>
    <w:p w:rsidR="00A564A0" w:rsidRDefault="00AD679E" w:rsidP="009B69EC">
      <w:r>
        <w:t xml:space="preserve"> </w:t>
      </w:r>
      <w:r w:rsidR="00FF28E0">
        <w:t xml:space="preserve">La disposición de residuos se efectúa </w:t>
      </w:r>
      <w:r w:rsidR="00933053">
        <w:t>sobre el depósito de sello basal que es b</w:t>
      </w:r>
      <w:r w:rsidR="00A564A0">
        <w:t xml:space="preserve">ásicamente </w:t>
      </w:r>
      <w:r w:rsidR="00785646">
        <w:t xml:space="preserve">es </w:t>
      </w:r>
      <w:r w:rsidR="00A564A0">
        <w:t xml:space="preserve">una capa de arcilla, más grava, geotextil y geomembranas, tal como se aprecia en la </w:t>
      </w:r>
      <w:r w:rsidR="00B432DB">
        <w:fldChar w:fldCharType="begin"/>
      </w:r>
      <w:r w:rsidR="00B432DB">
        <w:instrText xml:space="preserve"> REF _Ref384820911 \h </w:instrText>
      </w:r>
      <w:r w:rsidR="00B432DB">
        <w:fldChar w:fldCharType="separate"/>
      </w:r>
      <w:r w:rsidR="005E35C4" w:rsidRPr="00265C49">
        <w:t xml:space="preserve">Figura </w:t>
      </w:r>
      <w:r w:rsidR="005E35C4">
        <w:rPr>
          <w:noProof/>
        </w:rPr>
        <w:t>2</w:t>
      </w:r>
      <w:r w:rsidR="005E35C4">
        <w:noBreakHyphen/>
      </w:r>
      <w:r w:rsidR="005E35C4">
        <w:rPr>
          <w:noProof/>
        </w:rPr>
        <w:t>1</w:t>
      </w:r>
      <w:r w:rsidR="00B432DB">
        <w:fldChar w:fldCharType="end"/>
      </w:r>
      <w:r w:rsidR="00265C49">
        <w:t>.</w:t>
      </w:r>
    </w:p>
    <w:p w:rsidR="00A564A0" w:rsidRDefault="002D22BF" w:rsidP="00265C49">
      <w:pPr>
        <w:pStyle w:val="Imagen"/>
      </w:pPr>
      <w:r>
        <w:drawing>
          <wp:inline distT="0" distB="0" distL="0" distR="0">
            <wp:extent cx="4667250" cy="1990725"/>
            <wp:effectExtent l="0" t="0" r="0" b="9525"/>
            <wp:docPr id="6" name="Imagen 6" descr="Imágenes integrada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ágenes integradas 1"/>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4667250" cy="1990725"/>
                    </a:xfrm>
                    <a:prstGeom prst="rect">
                      <a:avLst/>
                    </a:prstGeom>
                    <a:noFill/>
                    <a:ln>
                      <a:noFill/>
                    </a:ln>
                  </pic:spPr>
                </pic:pic>
              </a:graphicData>
            </a:graphic>
          </wp:inline>
        </w:drawing>
      </w:r>
    </w:p>
    <w:p w:rsidR="00A64497" w:rsidRDefault="00A64497" w:rsidP="00A64497">
      <w:pPr>
        <w:pStyle w:val="Epigrafe"/>
      </w:pPr>
      <w:bookmarkStart w:id="10" w:name="_Ref384820911"/>
      <w:r w:rsidRPr="00265C49">
        <w:t xml:space="preserve">Figura </w:t>
      </w:r>
      <w:r w:rsidR="001913EF">
        <w:fldChar w:fldCharType="begin"/>
      </w:r>
      <w:r w:rsidR="001913EF">
        <w:instrText xml:space="preserve"> STYLEREF 1 \s </w:instrText>
      </w:r>
      <w:r w:rsidR="001913EF">
        <w:fldChar w:fldCharType="separate"/>
      </w:r>
      <w:r w:rsidR="005E35C4">
        <w:rPr>
          <w:noProof/>
        </w:rPr>
        <w:t>2</w:t>
      </w:r>
      <w:r w:rsidR="001913EF">
        <w:fldChar w:fldCharType="end"/>
      </w:r>
      <w:r w:rsidR="001913EF">
        <w:noBreakHyphen/>
      </w:r>
      <w:r w:rsidR="001913EF">
        <w:fldChar w:fldCharType="begin"/>
      </w:r>
      <w:r w:rsidR="001913EF">
        <w:instrText xml:space="preserve"> SEQ Figura \* ARABIC \s 1 </w:instrText>
      </w:r>
      <w:r w:rsidR="001913EF">
        <w:fldChar w:fldCharType="separate"/>
      </w:r>
      <w:r w:rsidR="005E35C4">
        <w:rPr>
          <w:noProof/>
        </w:rPr>
        <w:t>1</w:t>
      </w:r>
      <w:r w:rsidR="001913EF">
        <w:fldChar w:fldCharType="end"/>
      </w:r>
      <w:bookmarkEnd w:id="10"/>
      <w:r w:rsidRPr="00265C49">
        <w:t>. Esquema de la conformación de la celda.</w:t>
      </w:r>
    </w:p>
    <w:p w:rsidR="00A564A0" w:rsidRDefault="00A564A0" w:rsidP="009B69EC"/>
    <w:p w:rsidR="00FF28E0" w:rsidRDefault="00A64497" w:rsidP="009B69EC">
      <w:r>
        <w:t>De acuerdo a la imagen anterior, la celda se con</w:t>
      </w:r>
      <w:r w:rsidR="00B432DB">
        <w:t>stituye de la siguiente manera:</w:t>
      </w:r>
    </w:p>
    <w:p w:rsidR="0034359A" w:rsidRDefault="0034359A" w:rsidP="0034359A">
      <w:pPr>
        <w:pStyle w:val="Prrafodelista"/>
        <w:numPr>
          <w:ilvl w:val="0"/>
          <w:numId w:val="6"/>
        </w:numPr>
      </w:pPr>
      <w:r>
        <w:t>Los requisitos de impermeabilización de la base del depósito de seguridad consistirán en conseguir una barrera artificial producto de la combinación de materiales sintéticos (geomembranas sintéticas) y</w:t>
      </w:r>
      <w:r w:rsidRPr="00E537B1">
        <w:t xml:space="preserve"> </w:t>
      </w:r>
      <w:r>
        <w:t>minerales impermeables (arcilla y/o bentonita) que impidan el potencial riesgo de contaminación del suelo y</w:t>
      </w:r>
      <w:r w:rsidRPr="00E537B1">
        <w:t xml:space="preserve"> </w:t>
      </w:r>
      <w:r>
        <w:t>de las aguas subterráneas.</w:t>
      </w:r>
    </w:p>
    <w:p w:rsidR="0034359A" w:rsidRDefault="0034359A" w:rsidP="0034359A">
      <w:pPr>
        <w:pStyle w:val="Prrafodelista"/>
      </w:pPr>
    </w:p>
    <w:p w:rsidR="0034359A" w:rsidRDefault="0034359A" w:rsidP="0034359A">
      <w:pPr>
        <w:pStyle w:val="Prrafodelista"/>
        <w:numPr>
          <w:ilvl w:val="0"/>
          <w:numId w:val="6"/>
        </w:numPr>
      </w:pPr>
      <w:r w:rsidRPr="00FE797F">
        <w:t>La impermeabilización de la superficie del depósito de seguridad, destinada a evitar la contaminación del suelo, las aguas subterráneas y las aguas de superficie, una vez que se alcancen las cotas superiores definitivas de residuos, consiste de una capa de asentamiento y emparejamiento. Sobre la cual se coloca una capa de arcilla con un coeficiente de permeabilidad inferior o igual a 1x10</w:t>
      </w:r>
      <w:r w:rsidRPr="0034359A">
        <w:rPr>
          <w:vertAlign w:val="superscript"/>
        </w:rPr>
        <w:t>-7</w:t>
      </w:r>
      <w:r w:rsidRPr="00FE797F">
        <w:t xml:space="preserve"> m/s y con un espesor de 60 cm. Encima de esta capa se coloca una </w:t>
      </w:r>
      <w:r w:rsidRPr="00FE797F">
        <w:lastRenderedPageBreak/>
        <w:t>geomembrana sintética impermeabilizante de PEAD, mecánicamente resistente y de 1,5 mm de espesor. Posteriormente, encima de la geomembrana se instala un nivel drenante continuo, con una permeabilidad superior o igual a 1x10</w:t>
      </w:r>
      <w:r w:rsidRPr="0034359A">
        <w:rPr>
          <w:vertAlign w:val="superscript"/>
        </w:rPr>
        <w:t>-2</w:t>
      </w:r>
      <w:r w:rsidRPr="00FE797F">
        <w:t xml:space="preserve"> m/s.  Finalmente, sobre la capa drenante se pondrá una capa de tierra vegetal abonada convenientemente, capaz de soportar la vegetación seleccionada.</w:t>
      </w:r>
    </w:p>
    <w:p w:rsidR="0034359A" w:rsidRDefault="0034359A" w:rsidP="0034359A">
      <w:pPr>
        <w:pStyle w:val="Prrafodelista"/>
      </w:pPr>
    </w:p>
    <w:p w:rsidR="00B432DB" w:rsidRDefault="00A64497" w:rsidP="00F858E9">
      <w:pPr>
        <w:pStyle w:val="Prrafodelista"/>
        <w:numPr>
          <w:ilvl w:val="0"/>
          <w:numId w:val="3"/>
        </w:numPr>
      </w:pPr>
      <w:r>
        <w:t>La primera capa posee una altura de 9 m, dispuesta</w:t>
      </w:r>
      <w:r w:rsidR="008D10AA">
        <w:t>s</w:t>
      </w:r>
      <w:r w:rsidR="00FF28E0">
        <w:t xml:space="preserve"> </w:t>
      </w:r>
      <w:r w:rsidR="00B432DB">
        <w:t>en subcapas de 3 m</w:t>
      </w:r>
      <w:r w:rsidR="00AD679E">
        <w:t>.</w:t>
      </w:r>
      <w:r w:rsidR="00B432DB">
        <w:t xml:space="preserve"> </w:t>
      </w:r>
    </w:p>
    <w:p w:rsidR="0034359A" w:rsidRDefault="0034359A" w:rsidP="0034359A">
      <w:pPr>
        <w:pStyle w:val="Prrafodelista"/>
      </w:pPr>
    </w:p>
    <w:p w:rsidR="008D10AA" w:rsidRDefault="00B432DB" w:rsidP="00F858E9">
      <w:pPr>
        <w:pStyle w:val="Prrafodelista"/>
        <w:numPr>
          <w:ilvl w:val="0"/>
          <w:numId w:val="3"/>
        </w:numPr>
      </w:pPr>
      <w:r>
        <w:t>U</w:t>
      </w:r>
      <w:r w:rsidR="00785646">
        <w:t>na vez completa</w:t>
      </w:r>
      <w:r>
        <w:t>da</w:t>
      </w:r>
      <w:r w:rsidR="00785646">
        <w:t xml:space="preserve"> la altura</w:t>
      </w:r>
      <w:r>
        <w:t>,</w:t>
      </w:r>
      <w:r w:rsidR="008D10AA">
        <w:t xml:space="preserve"> se aplica una cobertura con una lámina sintética</w:t>
      </w:r>
      <w:r w:rsidR="002C4D25">
        <w:t xml:space="preserve"> junto a una capa de arcilla, impidiendo el potencial riesgo de contaminación del suelo</w:t>
      </w:r>
      <w:r w:rsidR="008D10AA">
        <w:t>.</w:t>
      </w:r>
    </w:p>
    <w:p w:rsidR="004F4D4D" w:rsidRDefault="001D6234" w:rsidP="004F4D4D">
      <w:pPr>
        <w:pStyle w:val="Ttulo2"/>
      </w:pPr>
      <w:bookmarkStart w:id="11" w:name="_Toc384900375"/>
      <w:r>
        <w:t xml:space="preserve">Descripción de la </w:t>
      </w:r>
      <w:r w:rsidR="004F4D4D">
        <w:t>Conformación de Celdas por Etapas</w:t>
      </w:r>
      <w:bookmarkEnd w:id="11"/>
    </w:p>
    <w:p w:rsidR="00F576C8" w:rsidRDefault="00F576C8" w:rsidP="00F576C8">
      <w:r>
        <w:t xml:space="preserve">Las etapas </w:t>
      </w:r>
      <w:r w:rsidR="001D6234">
        <w:t>consideradas</w:t>
      </w:r>
      <w:r>
        <w:t xml:space="preserve"> </w:t>
      </w:r>
      <w:r w:rsidRPr="00265C49">
        <w:t>están conformadas por un conjunto de celdas, que poseen la configuración indicada en  la</w:t>
      </w:r>
      <w:r w:rsidR="00D653B1" w:rsidRPr="00265C49">
        <w:t xml:space="preserve"> </w:t>
      </w:r>
      <w:r w:rsidR="00D653B1" w:rsidRPr="00265C49">
        <w:fldChar w:fldCharType="begin"/>
      </w:r>
      <w:r w:rsidR="00D653B1" w:rsidRPr="00265C49">
        <w:instrText xml:space="preserve"> REF _Ref384821402 \h </w:instrText>
      </w:r>
      <w:r w:rsidR="00265C49" w:rsidRPr="00265C49">
        <w:instrText xml:space="preserve"> \* MERGEFORMAT </w:instrText>
      </w:r>
      <w:r w:rsidR="00D653B1" w:rsidRPr="00265C49">
        <w:fldChar w:fldCharType="separate"/>
      </w:r>
      <w:r w:rsidR="005E35C4" w:rsidRPr="00265C49">
        <w:t xml:space="preserve">Figura </w:t>
      </w:r>
      <w:r w:rsidR="005E35C4">
        <w:rPr>
          <w:noProof/>
        </w:rPr>
        <w:t>2</w:t>
      </w:r>
      <w:r w:rsidR="005E35C4">
        <w:rPr>
          <w:noProof/>
        </w:rPr>
        <w:noBreakHyphen/>
        <w:t>2</w:t>
      </w:r>
      <w:r w:rsidR="00D653B1" w:rsidRPr="00265C49">
        <w:fldChar w:fldCharType="end"/>
      </w:r>
      <w:r w:rsidR="00D653B1" w:rsidRPr="00265C49">
        <w:t>.</w:t>
      </w:r>
    </w:p>
    <w:p w:rsidR="00B12050" w:rsidRDefault="00B12050" w:rsidP="00F576C8"/>
    <w:p w:rsidR="00D653B1" w:rsidRDefault="00265C49" w:rsidP="00265C49">
      <w:pPr>
        <w:pStyle w:val="Imagen"/>
      </w:pPr>
      <w:r>
        <w:drawing>
          <wp:inline distT="0" distB="0" distL="0" distR="0" wp14:anchorId="65260BC7" wp14:editId="6067F9B7">
            <wp:extent cx="4984750" cy="1672590"/>
            <wp:effectExtent l="19050" t="19050" r="25400" b="2286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4986562" cy="167319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653B1" w:rsidRDefault="00D653B1" w:rsidP="00D653B1">
      <w:pPr>
        <w:pStyle w:val="Epigrafe"/>
      </w:pPr>
      <w:bookmarkStart w:id="12" w:name="_Ref384821402"/>
      <w:r w:rsidRPr="00265C49">
        <w:t xml:space="preserve">Figura </w:t>
      </w:r>
      <w:r w:rsidR="001913EF">
        <w:fldChar w:fldCharType="begin"/>
      </w:r>
      <w:r w:rsidR="001913EF">
        <w:instrText xml:space="preserve"> STYLEREF 1 \s </w:instrText>
      </w:r>
      <w:r w:rsidR="001913EF">
        <w:fldChar w:fldCharType="separate"/>
      </w:r>
      <w:r w:rsidR="005E35C4">
        <w:rPr>
          <w:noProof/>
        </w:rPr>
        <w:t>2</w:t>
      </w:r>
      <w:r w:rsidR="001913EF">
        <w:fldChar w:fldCharType="end"/>
      </w:r>
      <w:r w:rsidR="001913EF">
        <w:noBreakHyphen/>
      </w:r>
      <w:r w:rsidR="001913EF">
        <w:fldChar w:fldCharType="begin"/>
      </w:r>
      <w:r w:rsidR="001913EF">
        <w:instrText xml:space="preserve"> SEQ Figura \* ARABIC \s 1 </w:instrText>
      </w:r>
      <w:r w:rsidR="001913EF">
        <w:fldChar w:fldCharType="separate"/>
      </w:r>
      <w:r w:rsidR="005E35C4">
        <w:rPr>
          <w:noProof/>
        </w:rPr>
        <w:t>2</w:t>
      </w:r>
      <w:r w:rsidR="001913EF">
        <w:fldChar w:fldCharType="end"/>
      </w:r>
      <w:bookmarkEnd w:id="12"/>
      <w:r w:rsidRPr="00265C49">
        <w:t>. Configuración de celdas</w:t>
      </w:r>
      <w:r w:rsidR="00443C14" w:rsidRPr="00265C49">
        <w:t xml:space="preserve"> </w:t>
      </w:r>
      <w:r w:rsidR="000A3FFA" w:rsidRPr="00265C49">
        <w:t>en etapas</w:t>
      </w:r>
    </w:p>
    <w:p w:rsidR="00E54362" w:rsidRDefault="00E54362" w:rsidP="00F576C8"/>
    <w:p w:rsidR="00443C14" w:rsidRDefault="00443C14" w:rsidP="00F576C8">
      <w:r>
        <w:t>Las etapas, poseen una altura total de 18 m</w:t>
      </w:r>
      <w:r w:rsidR="001D6234">
        <w:t xml:space="preserve"> aproximadamente</w:t>
      </w:r>
      <w:r>
        <w:t xml:space="preserve">, las que se conforman por tres capas de </w:t>
      </w:r>
      <w:r w:rsidR="001D6234">
        <w:t>residuos más una cuarta que es la cobertura vegetal</w:t>
      </w:r>
      <w:r>
        <w:t xml:space="preserve">, </w:t>
      </w:r>
      <w:r w:rsidR="001D6234">
        <w:t>esto se puede apreciar en los siguientes puntos:</w:t>
      </w:r>
    </w:p>
    <w:p w:rsidR="001D6234" w:rsidRDefault="001D6234" w:rsidP="00F576C8"/>
    <w:p w:rsidR="000A3FFA" w:rsidRDefault="000A3FFA" w:rsidP="00A12E40">
      <w:pPr>
        <w:pStyle w:val="Prrafodelista"/>
        <w:numPr>
          <w:ilvl w:val="0"/>
          <w:numId w:val="4"/>
        </w:numPr>
        <w:ind w:left="993" w:hanging="567"/>
      </w:pPr>
      <w:r>
        <w:t>Sello Basal</w:t>
      </w:r>
      <w:r>
        <w:tab/>
      </w:r>
      <w:r>
        <w:tab/>
        <w:t>: Esto corresponde a una base que separa el suelo natural con los residuos, evitando la interacción entre ellos.</w:t>
      </w:r>
    </w:p>
    <w:p w:rsidR="00265C49" w:rsidRDefault="00265C49" w:rsidP="00A12E40">
      <w:pPr>
        <w:pStyle w:val="Prrafodelista"/>
        <w:ind w:left="993" w:hanging="567"/>
      </w:pPr>
    </w:p>
    <w:p w:rsidR="00DF69C0" w:rsidRDefault="00443C14" w:rsidP="00A12E40">
      <w:pPr>
        <w:pStyle w:val="Prrafodelista"/>
        <w:numPr>
          <w:ilvl w:val="0"/>
          <w:numId w:val="4"/>
        </w:numPr>
        <w:ind w:left="993" w:hanging="567"/>
      </w:pPr>
      <w:r>
        <w:t>Primera C</w:t>
      </w:r>
      <w:r w:rsidR="008D5797">
        <w:t>apa</w:t>
      </w:r>
      <w:r w:rsidR="004C3E0F">
        <w:tab/>
      </w:r>
      <w:r w:rsidR="008D5797">
        <w:tab/>
      </w:r>
      <w:r>
        <w:t xml:space="preserve">: La altura es de 9 m, dispuesta en </w:t>
      </w:r>
      <w:r w:rsidR="002C4D25">
        <w:t xml:space="preserve">tres </w:t>
      </w:r>
      <w:r>
        <w:t xml:space="preserve">subcapas de 3 m, </w:t>
      </w:r>
      <w:r w:rsidR="00DF69C0">
        <w:t>incluyendo drenes en los puntos más bajos de cada subcapa.</w:t>
      </w:r>
    </w:p>
    <w:p w:rsidR="00265C49" w:rsidRDefault="00265C49" w:rsidP="00A12E40">
      <w:pPr>
        <w:pStyle w:val="Prrafodelista"/>
        <w:ind w:left="993" w:hanging="567"/>
      </w:pPr>
    </w:p>
    <w:p w:rsidR="002C4D25" w:rsidRDefault="002C4D25" w:rsidP="00A12E40">
      <w:pPr>
        <w:pStyle w:val="Prrafodelista"/>
        <w:numPr>
          <w:ilvl w:val="0"/>
          <w:numId w:val="4"/>
        </w:numPr>
        <w:ind w:left="993" w:hanging="567"/>
      </w:pPr>
      <w:r>
        <w:lastRenderedPageBreak/>
        <w:t>Segunda Capa</w:t>
      </w:r>
      <w:r w:rsidR="008D5797">
        <w:tab/>
      </w:r>
      <w:r>
        <w:t>: La altura de es de 6 m, dispuesta en dos capas</w:t>
      </w:r>
      <w:r w:rsidR="008D5797">
        <w:t xml:space="preserve"> de 3 m cada una</w:t>
      </w:r>
      <w:r>
        <w:t>.</w:t>
      </w:r>
    </w:p>
    <w:p w:rsidR="00265C49" w:rsidRDefault="00265C49" w:rsidP="00A12E40">
      <w:pPr>
        <w:pStyle w:val="Prrafodelista"/>
        <w:ind w:left="993" w:hanging="567"/>
      </w:pPr>
    </w:p>
    <w:p w:rsidR="002C4D25" w:rsidRDefault="002C4D25" w:rsidP="00A12E40">
      <w:pPr>
        <w:pStyle w:val="Prrafodelista"/>
        <w:numPr>
          <w:ilvl w:val="0"/>
          <w:numId w:val="4"/>
        </w:numPr>
        <w:ind w:left="993" w:hanging="567"/>
      </w:pPr>
      <w:r>
        <w:t>Tercera Capa</w:t>
      </w:r>
      <w:r w:rsidR="008D5797">
        <w:tab/>
      </w:r>
      <w:r w:rsidR="008D5797">
        <w:tab/>
      </w:r>
      <w:r>
        <w:t>:</w:t>
      </w:r>
      <w:r w:rsidR="004C3E0F">
        <w:t xml:space="preserve"> Corresponde a la última capa de residuos, que posee un espesor de 3 m.</w:t>
      </w:r>
    </w:p>
    <w:p w:rsidR="00265C49" w:rsidRDefault="00265C49" w:rsidP="00A12E40">
      <w:pPr>
        <w:pStyle w:val="Prrafodelista"/>
        <w:ind w:left="993" w:hanging="567"/>
      </w:pPr>
    </w:p>
    <w:p w:rsidR="008D5797" w:rsidRDefault="00A12E40" w:rsidP="00A12E40">
      <w:pPr>
        <w:pStyle w:val="Prrafodelista"/>
        <w:numPr>
          <w:ilvl w:val="0"/>
          <w:numId w:val="4"/>
        </w:numPr>
        <w:ind w:left="993" w:hanging="567"/>
      </w:pPr>
      <w:r>
        <w:t xml:space="preserve">Sellado y </w:t>
      </w:r>
      <w:r w:rsidR="002C4D25">
        <w:t>Cobertura Vegetal</w:t>
      </w:r>
      <w:r w:rsidR="008D5797">
        <w:tab/>
      </w:r>
      <w:r w:rsidR="002C4D25">
        <w:t>:</w:t>
      </w:r>
      <w:r w:rsidR="008D5797">
        <w:t xml:space="preserve"> </w:t>
      </w:r>
      <w:r w:rsidR="00D75CE9">
        <w:t>Capa de cla</w:t>
      </w:r>
      <w:r>
        <w:t xml:space="preserve">usura y sellado del depósito se </w:t>
      </w:r>
      <w:r w:rsidR="00D75CE9">
        <w:t xml:space="preserve">considera esta capa de tierra vegetal </w:t>
      </w:r>
      <w:r w:rsidR="00C96CAD">
        <w:t>de manera que se integre al terreno natural, consiguiendo una continuidad espacial con el terreno circundante.</w:t>
      </w:r>
    </w:p>
    <w:p w:rsidR="00D93E9E" w:rsidRDefault="00D93E9E" w:rsidP="00D93E9E"/>
    <w:p w:rsidR="00D93E9E" w:rsidRDefault="00D93E9E" w:rsidP="00B67669">
      <w:pPr>
        <w:pStyle w:val="Imagen"/>
      </w:pPr>
      <w:r>
        <w:drawing>
          <wp:inline distT="0" distB="0" distL="0" distR="0" wp14:anchorId="053A829D" wp14:editId="30B17FC0">
            <wp:extent cx="5039360" cy="2177455"/>
            <wp:effectExtent l="19050" t="19050" r="27940" b="133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screen">
                      <a:extLst>
                        <a:ext uri="{28A0092B-C50C-407E-A947-70E740481C1C}">
                          <a14:useLocalDpi xmlns:a14="http://schemas.microsoft.com/office/drawing/2010/main"/>
                        </a:ext>
                      </a:extLst>
                    </a:blip>
                    <a:srcRect t="12957"/>
                    <a:stretch/>
                  </pic:blipFill>
                  <pic:spPr bwMode="auto">
                    <a:xfrm>
                      <a:off x="0" y="0"/>
                      <a:ext cx="5040000" cy="217773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93E9E" w:rsidRPr="00D93E9E" w:rsidRDefault="00D93E9E" w:rsidP="00B67669">
      <w:pPr>
        <w:pStyle w:val="Epigrafe"/>
        <w:rPr>
          <w:i/>
          <w:lang w:val="es-CL" w:eastAsia="es-CL"/>
        </w:rPr>
      </w:pPr>
      <w:r w:rsidRPr="00D93E9E">
        <w:t xml:space="preserve">Figura </w:t>
      </w:r>
      <w:r w:rsidR="001913EF">
        <w:rPr>
          <w:i/>
        </w:rPr>
        <w:fldChar w:fldCharType="begin"/>
      </w:r>
      <w:r w:rsidR="001913EF">
        <w:instrText xml:space="preserve"> STYLEREF 1 \s </w:instrText>
      </w:r>
      <w:r w:rsidR="001913EF">
        <w:rPr>
          <w:i/>
        </w:rPr>
        <w:fldChar w:fldCharType="separate"/>
      </w:r>
      <w:r w:rsidR="005E35C4">
        <w:rPr>
          <w:noProof/>
        </w:rPr>
        <w:t>2</w:t>
      </w:r>
      <w:r w:rsidR="001913EF">
        <w:rPr>
          <w:i/>
        </w:rPr>
        <w:fldChar w:fldCharType="end"/>
      </w:r>
      <w:r w:rsidR="001913EF">
        <w:noBreakHyphen/>
      </w:r>
      <w:r w:rsidR="001913EF">
        <w:rPr>
          <w:i/>
        </w:rPr>
        <w:fldChar w:fldCharType="begin"/>
      </w:r>
      <w:r w:rsidR="001913EF">
        <w:instrText xml:space="preserve"> SEQ Figura \* ARABIC \s 1 </w:instrText>
      </w:r>
      <w:r w:rsidR="001913EF">
        <w:rPr>
          <w:i/>
        </w:rPr>
        <w:fldChar w:fldCharType="separate"/>
      </w:r>
      <w:r w:rsidR="005E35C4">
        <w:rPr>
          <w:noProof/>
        </w:rPr>
        <w:t>3</w:t>
      </w:r>
      <w:r w:rsidR="001913EF">
        <w:rPr>
          <w:i/>
        </w:rPr>
        <w:fldChar w:fldCharType="end"/>
      </w:r>
      <w:r w:rsidRPr="00D93E9E">
        <w:t>. Esquema Depósito Basal.</w:t>
      </w:r>
    </w:p>
    <w:p w:rsidR="00D93E9E" w:rsidRPr="00D93E9E" w:rsidRDefault="00D93E9E" w:rsidP="00D93E9E">
      <w:pPr>
        <w:pStyle w:val="Epigrafe"/>
        <w:rPr>
          <w:lang w:val="es-CL" w:eastAsia="es-CL"/>
        </w:rPr>
      </w:pPr>
    </w:p>
    <w:p w:rsidR="00265C49" w:rsidRDefault="00265C49" w:rsidP="00B67669">
      <w:pPr>
        <w:pStyle w:val="Imagen"/>
      </w:pPr>
      <w:r w:rsidRPr="00B67669">
        <w:drawing>
          <wp:inline distT="0" distB="0" distL="0" distR="0" wp14:anchorId="465B57D1" wp14:editId="3944BD66">
            <wp:extent cx="4084079" cy="2104845"/>
            <wp:effectExtent l="19050" t="19050" r="12065" b="1016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screen">
                      <a:extLst>
                        <a:ext uri="{28A0092B-C50C-407E-A947-70E740481C1C}">
                          <a14:useLocalDpi xmlns:a14="http://schemas.microsoft.com/office/drawing/2010/main"/>
                        </a:ext>
                      </a:extLst>
                    </a:blip>
                    <a:srcRect t="8844"/>
                    <a:stretch/>
                  </pic:blipFill>
                  <pic:spPr bwMode="auto">
                    <a:xfrm>
                      <a:off x="0" y="0"/>
                      <a:ext cx="4156383" cy="214210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65C49" w:rsidRDefault="00265C49" w:rsidP="00265C49">
      <w:pPr>
        <w:pStyle w:val="Epigrafe"/>
      </w:pPr>
      <w:r w:rsidRPr="00265C49">
        <w:t xml:space="preserve">Figura </w:t>
      </w:r>
      <w:r w:rsidR="001913EF">
        <w:fldChar w:fldCharType="begin"/>
      </w:r>
      <w:r w:rsidR="001913EF">
        <w:instrText xml:space="preserve"> STYLEREF 1 \s </w:instrText>
      </w:r>
      <w:r w:rsidR="001913EF">
        <w:fldChar w:fldCharType="separate"/>
      </w:r>
      <w:r w:rsidR="005E35C4">
        <w:rPr>
          <w:noProof/>
        </w:rPr>
        <w:t>2</w:t>
      </w:r>
      <w:r w:rsidR="001913EF">
        <w:fldChar w:fldCharType="end"/>
      </w:r>
      <w:r w:rsidR="001913EF">
        <w:noBreakHyphen/>
      </w:r>
      <w:r w:rsidR="001913EF">
        <w:fldChar w:fldCharType="begin"/>
      </w:r>
      <w:r w:rsidR="001913EF">
        <w:instrText xml:space="preserve"> SEQ Figura \* ARABIC \s 1 </w:instrText>
      </w:r>
      <w:r w:rsidR="001913EF">
        <w:fldChar w:fldCharType="separate"/>
      </w:r>
      <w:r w:rsidR="005E35C4">
        <w:rPr>
          <w:noProof/>
        </w:rPr>
        <w:t>4</w:t>
      </w:r>
      <w:r w:rsidR="001913EF">
        <w:fldChar w:fldCharType="end"/>
      </w:r>
      <w:r w:rsidRPr="00265C49">
        <w:t>. Esquema de capa de clausura y sellado del depósito</w:t>
      </w:r>
    </w:p>
    <w:p w:rsidR="00CB2D91" w:rsidRPr="00265C49" w:rsidRDefault="00CB2D91" w:rsidP="00265C49">
      <w:pPr>
        <w:pStyle w:val="Epigrafe"/>
      </w:pPr>
    </w:p>
    <w:p w:rsidR="009F1CE9" w:rsidRDefault="00530C41" w:rsidP="00CB2D91">
      <w:pPr>
        <w:pStyle w:val="Ttulo2"/>
      </w:pPr>
      <w:bookmarkStart w:id="13" w:name="_Toc384900376"/>
      <w:r>
        <w:lastRenderedPageBreak/>
        <w:t>Altura de Explotación</w:t>
      </w:r>
      <w:bookmarkEnd w:id="13"/>
    </w:p>
    <w:p w:rsidR="002C6C5F" w:rsidRDefault="008D5797" w:rsidP="00E537B1">
      <w:r>
        <w:t xml:space="preserve">Es importante indicar que </w:t>
      </w:r>
      <w:r w:rsidR="00E537B1" w:rsidRPr="00E537B1">
        <w:t>inicial</w:t>
      </w:r>
      <w:r>
        <w:t>mente</w:t>
      </w:r>
      <w:r w:rsidR="00E537B1" w:rsidRPr="00E537B1">
        <w:t xml:space="preserve"> </w:t>
      </w:r>
      <w:r w:rsidR="002C6C5F" w:rsidRPr="00E537B1">
        <w:t>se prop</w:t>
      </w:r>
      <w:r w:rsidR="009F1CE9">
        <w:t>uso</w:t>
      </w:r>
      <w:r>
        <w:t xml:space="preserve"> </w:t>
      </w:r>
      <w:r w:rsidR="002C6C5F" w:rsidRPr="00E537B1">
        <w:t>t</w:t>
      </w:r>
      <w:r>
        <w:t xml:space="preserve">rabajar hasta una altura de 9 m y </w:t>
      </w:r>
      <w:r w:rsidR="002C6C5F" w:rsidRPr="00E537B1">
        <w:t>si el asentamiento del terreno y la roca lo permite, se proyecta elevar a 18 metros la altura de</w:t>
      </w:r>
      <w:r w:rsidR="009F1CE9">
        <w:t>l</w:t>
      </w:r>
      <w:r w:rsidR="002C6C5F" w:rsidRPr="00E537B1">
        <w:t xml:space="preserve"> </w:t>
      </w:r>
      <w:r w:rsidR="009F1CE9">
        <w:t>d</w:t>
      </w:r>
      <w:r w:rsidR="002C6C5F" w:rsidRPr="00E537B1">
        <w:t xml:space="preserve">epósito, previa autorización del Servicio de Salud </w:t>
      </w:r>
      <w:r w:rsidR="009F1CE9">
        <w:t xml:space="preserve">de la provincia del </w:t>
      </w:r>
      <w:r w:rsidR="002C6C5F" w:rsidRPr="00E537B1">
        <w:t>Ñuble.</w:t>
      </w:r>
    </w:p>
    <w:p w:rsidR="00685F8F" w:rsidRDefault="00685F8F" w:rsidP="00E537B1">
      <w:r>
        <w:t>Debido al buen comportamiento d</w:t>
      </w:r>
      <w:r w:rsidR="000035A5">
        <w:t>e</w:t>
      </w:r>
      <w:r>
        <w:t xml:space="preserve"> </w:t>
      </w:r>
      <w:r w:rsidR="000035A5">
        <w:t>la celd</w:t>
      </w:r>
      <w:r>
        <w:t>a</w:t>
      </w:r>
      <w:r w:rsidR="000035A5">
        <w:t>, (incluyendo el terremoto del 27 de febrero del 2010) y segú</w:t>
      </w:r>
      <w:r>
        <w:t>n</w:t>
      </w:r>
      <w:r w:rsidR="000035A5">
        <w:t xml:space="preserve"> estudios realizados por el Depto. De Ingeniería de</w:t>
      </w:r>
      <w:r>
        <w:t xml:space="preserve"> </w:t>
      </w:r>
      <w:r w:rsidR="000035A5">
        <w:t xml:space="preserve">la Universidad del Bio Bio, se </w:t>
      </w:r>
      <w:r>
        <w:t>determinó</w:t>
      </w:r>
      <w:r w:rsidR="000035A5">
        <w:t xml:space="preserve"> durante la operación del Proyecto, que es factible alcanzar los 18 metros de altura durante la conformación de las mismas celdas. </w:t>
      </w:r>
    </w:p>
    <w:p w:rsidR="0034359A" w:rsidRDefault="0034359A" w:rsidP="0034359A">
      <w:r w:rsidRPr="003C7C3F">
        <w:t>Dicho procedimiento se aplicará según las alturas estudiadas por los análisis de mecánica de suelos, en cuanto a estabilidad de taludes se refiere. Este análisis de estabilidad fue realizado por la Universidad del Biobío, el cual utilizó los parámetros de aceleración acorde con el terremoto del 2010.</w:t>
      </w:r>
    </w:p>
    <w:p w:rsidR="005035F5" w:rsidRPr="00E537B1" w:rsidRDefault="00FD54AF" w:rsidP="005035F5">
      <w:r>
        <w:t>La a</w:t>
      </w:r>
      <w:r w:rsidR="005035F5">
        <w:t xml:space="preserve">utorización para aumento de altura fue solicitada a la Seremi de Salud mediante carta de fecha 20 de Diciembre del 2012, de la cual se recibió respuesta desde la Seremi mediante ORD 000023/2013 y al que se le dio respuesta enviando los antecedentes requeridos, mediante carta del 27 de Junio del 2013 (adjunta). </w:t>
      </w:r>
    </w:p>
    <w:p w:rsidR="005035F5" w:rsidRPr="003C7C3F" w:rsidRDefault="005035F5" w:rsidP="0034359A"/>
    <w:p w:rsidR="00DB35AD" w:rsidRDefault="00DB35AD" w:rsidP="00E537B1">
      <w:pPr>
        <w:pStyle w:val="Ttulo2"/>
      </w:pPr>
      <w:bookmarkStart w:id="14" w:name="_Toc384900377"/>
      <w:r>
        <w:t>Situación Actual</w:t>
      </w:r>
      <w:bookmarkEnd w:id="14"/>
    </w:p>
    <w:p w:rsidR="00884D2B" w:rsidRDefault="001D6234" w:rsidP="00E537B1">
      <w:r>
        <w:t xml:space="preserve">La planta del CITA actualmente se encuentra operando </w:t>
      </w:r>
      <w:r w:rsidRPr="005D692D">
        <w:t xml:space="preserve">normalmente, </w:t>
      </w:r>
      <w:r w:rsidR="003C7C3F" w:rsidRPr="005D692D">
        <w:t>abarcando una superficie de 4.8</w:t>
      </w:r>
      <w:r w:rsidR="00884D2B" w:rsidRPr="005D692D">
        <w:t>6 ha, quedando como disponible para futuras etapas</w:t>
      </w:r>
      <w:r w:rsidR="00E54362" w:rsidRPr="005D692D">
        <w:t xml:space="preserve"> 19.</w:t>
      </w:r>
      <w:r w:rsidR="003C7C3F" w:rsidRPr="005D692D">
        <w:t>74</w:t>
      </w:r>
      <w:r w:rsidR="00884D2B" w:rsidRPr="005D692D">
        <w:t xml:space="preserve"> ha.</w:t>
      </w:r>
      <w:r w:rsidR="00884D2B">
        <w:t xml:space="preserve"> La mencionada explotación se puede apreciar en la </w:t>
      </w:r>
      <w:r w:rsidR="00884D2B">
        <w:fldChar w:fldCharType="begin"/>
      </w:r>
      <w:r w:rsidR="00884D2B">
        <w:instrText xml:space="preserve"> REF _Ref384859240 \h </w:instrText>
      </w:r>
      <w:r w:rsidR="00884D2B">
        <w:fldChar w:fldCharType="separate"/>
      </w:r>
      <w:r w:rsidR="005E35C4" w:rsidRPr="001913EF">
        <w:t xml:space="preserve">Figura </w:t>
      </w:r>
      <w:r w:rsidR="005E35C4">
        <w:rPr>
          <w:noProof/>
        </w:rPr>
        <w:t>2</w:t>
      </w:r>
      <w:r w:rsidR="005E35C4" w:rsidRPr="001913EF">
        <w:noBreakHyphen/>
      </w:r>
      <w:r w:rsidR="005E35C4">
        <w:rPr>
          <w:noProof/>
        </w:rPr>
        <w:t>5</w:t>
      </w:r>
      <w:r w:rsidR="00884D2B">
        <w:fldChar w:fldCharType="end"/>
      </w:r>
      <w:r w:rsidR="00884D2B">
        <w:t xml:space="preserve">, donde se diferencian ambas </w:t>
      </w:r>
      <w:r w:rsidR="00E54362">
        <w:t>superficies</w:t>
      </w:r>
      <w:r w:rsidR="00884D2B">
        <w:t>.</w:t>
      </w:r>
    </w:p>
    <w:p w:rsidR="00E537B1" w:rsidRPr="00702A4A" w:rsidRDefault="000E18FF" w:rsidP="001913EF">
      <w:pPr>
        <w:pStyle w:val="Imagen"/>
      </w:pPr>
      <w:r>
        <w:drawing>
          <wp:inline distT="0" distB="0" distL="0" distR="0" wp14:anchorId="666EE36A" wp14:editId="5BAFDB1F">
            <wp:extent cx="5244860" cy="2084708"/>
            <wp:effectExtent l="19050" t="19050" r="13335" b="1079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8386" t="37616" r="11213" b="19679"/>
                    <a:stretch/>
                  </pic:blipFill>
                  <pic:spPr bwMode="auto">
                    <a:xfrm>
                      <a:off x="0" y="0"/>
                      <a:ext cx="5306715" cy="210929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23EB8" w:rsidRDefault="00D12B14" w:rsidP="00623EB8">
      <w:pPr>
        <w:pStyle w:val="Epigrafe"/>
      </w:pPr>
      <w:bookmarkStart w:id="15" w:name="_Ref384859240"/>
      <w:r w:rsidRPr="001913EF">
        <w:t xml:space="preserve">Figura </w:t>
      </w:r>
      <w:r w:rsidR="001913EF" w:rsidRPr="001913EF">
        <w:fldChar w:fldCharType="begin"/>
      </w:r>
      <w:r w:rsidR="001913EF" w:rsidRPr="001913EF">
        <w:instrText xml:space="preserve"> STYLEREF 1 \s </w:instrText>
      </w:r>
      <w:r w:rsidR="001913EF" w:rsidRPr="001913EF">
        <w:fldChar w:fldCharType="separate"/>
      </w:r>
      <w:r w:rsidR="005E35C4">
        <w:rPr>
          <w:noProof/>
        </w:rPr>
        <w:t>2</w:t>
      </w:r>
      <w:r w:rsidR="001913EF" w:rsidRPr="001913EF">
        <w:fldChar w:fldCharType="end"/>
      </w:r>
      <w:r w:rsidR="001913EF" w:rsidRPr="001913EF">
        <w:noBreakHyphen/>
      </w:r>
      <w:r w:rsidR="001913EF" w:rsidRPr="001913EF">
        <w:fldChar w:fldCharType="begin"/>
      </w:r>
      <w:r w:rsidR="001913EF" w:rsidRPr="001913EF">
        <w:instrText xml:space="preserve"> SEQ Figura \* ARABIC \s 1 </w:instrText>
      </w:r>
      <w:r w:rsidR="001913EF" w:rsidRPr="001913EF">
        <w:fldChar w:fldCharType="separate"/>
      </w:r>
      <w:r w:rsidR="005E35C4">
        <w:rPr>
          <w:noProof/>
        </w:rPr>
        <w:t>5</w:t>
      </w:r>
      <w:r w:rsidR="001913EF" w:rsidRPr="001913EF">
        <w:fldChar w:fldCharType="end"/>
      </w:r>
      <w:bookmarkEnd w:id="15"/>
      <w:r w:rsidRPr="001913EF">
        <w:t xml:space="preserve"> </w:t>
      </w:r>
      <w:r w:rsidR="00A4008D" w:rsidRPr="001913EF">
        <w:t xml:space="preserve">Imagen </w:t>
      </w:r>
      <w:r w:rsidR="00FE797F">
        <w:t xml:space="preserve">Esquemática </w:t>
      </w:r>
      <w:r w:rsidR="00A4008D" w:rsidRPr="001913EF">
        <w:t>de la Situación Actual</w:t>
      </w:r>
    </w:p>
    <w:p w:rsidR="000035A5" w:rsidRPr="00623EB8" w:rsidRDefault="000035A5" w:rsidP="00623EB8">
      <w:pPr>
        <w:pStyle w:val="Epigrafe"/>
        <w:rPr>
          <w:vanish/>
        </w:rPr>
      </w:pPr>
    </w:p>
    <w:p w:rsidR="00623EB8" w:rsidRDefault="00623EB8" w:rsidP="00623EB8">
      <w:r>
        <w:lastRenderedPageBreak/>
        <w:t>De la imagen anterior, es necesario comentar que la celda preparada, corresponde a una celda de explotación proyectada, que actualmente se encuentra implementada para la próxima explotación.</w:t>
      </w:r>
    </w:p>
    <w:p w:rsidR="00DB35AD" w:rsidRDefault="00DB35AD" w:rsidP="00DB35AD">
      <w:pPr>
        <w:pStyle w:val="Ttulo2"/>
      </w:pPr>
      <w:bookmarkStart w:id="16" w:name="_Toc384900378"/>
      <w:r>
        <w:t xml:space="preserve">Situación </w:t>
      </w:r>
      <w:r w:rsidR="0009680E">
        <w:t>Proyectad</w:t>
      </w:r>
      <w:r>
        <w:t>a</w:t>
      </w:r>
      <w:bookmarkEnd w:id="16"/>
    </w:p>
    <w:p w:rsidR="003C7C3F" w:rsidRPr="003C7C3F" w:rsidRDefault="003C7C3F" w:rsidP="003C7C3F">
      <w:r w:rsidRPr="003C7C3F">
        <w:t>La situación proyectada considera la misma forma de explotación realizada a la fecha, para lo que se pretende alcanzar los 18 metros, utilizando los mismos procedimientos anteriores.</w:t>
      </w:r>
    </w:p>
    <w:p w:rsidR="003C7C3F" w:rsidRDefault="003C7C3F" w:rsidP="003C7C3F">
      <w:r>
        <w:t xml:space="preserve">En la </w:t>
      </w:r>
      <w:r>
        <w:fldChar w:fldCharType="begin"/>
      </w:r>
      <w:r>
        <w:instrText xml:space="preserve"> REF _Ref384865303 \h  \* MERGEFORMAT </w:instrText>
      </w:r>
      <w:r>
        <w:fldChar w:fldCharType="separate"/>
      </w:r>
      <w:r w:rsidR="005E35C4">
        <w:t xml:space="preserve">Figura </w:t>
      </w:r>
      <w:r w:rsidR="005E35C4">
        <w:rPr>
          <w:noProof/>
        </w:rPr>
        <w:t>2</w:t>
      </w:r>
      <w:r w:rsidR="005E35C4">
        <w:rPr>
          <w:noProof/>
        </w:rPr>
        <w:noBreakHyphen/>
        <w:t>6</w:t>
      </w:r>
      <w:r>
        <w:fldChar w:fldCharType="end"/>
      </w:r>
      <w:r>
        <w:t xml:space="preserve"> se presenta la distribución de las celdas proyectadas, para su futura explotación.</w:t>
      </w:r>
    </w:p>
    <w:p w:rsidR="003C7C3F" w:rsidRDefault="003C7C3F" w:rsidP="003C7C3F"/>
    <w:p w:rsidR="003C7C3F" w:rsidRDefault="003C7C3F" w:rsidP="003C7C3F">
      <w:pPr>
        <w:pStyle w:val="Imagen"/>
        <w:keepNext/>
      </w:pPr>
      <w:r>
        <w:drawing>
          <wp:inline distT="0" distB="0" distL="0" distR="0" wp14:anchorId="52C17291" wp14:editId="625517D7">
            <wp:extent cx="5040000" cy="2101995"/>
            <wp:effectExtent l="19050" t="19050" r="27305" b="1270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screen">
                      <a:extLst>
                        <a:ext uri="{28A0092B-C50C-407E-A947-70E740481C1C}">
                          <a14:useLocalDpi xmlns:a14="http://schemas.microsoft.com/office/drawing/2010/main"/>
                        </a:ext>
                      </a:extLst>
                    </a:blip>
                    <a:srcRect/>
                    <a:stretch/>
                  </pic:blipFill>
                  <pic:spPr bwMode="auto">
                    <a:xfrm>
                      <a:off x="0" y="0"/>
                      <a:ext cx="5040000" cy="210199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3C7C3F" w:rsidRDefault="003C7C3F" w:rsidP="003C7C3F">
      <w:pPr>
        <w:pStyle w:val="Epigrafe"/>
      </w:pPr>
      <w:bookmarkStart w:id="17" w:name="_Ref384865303"/>
      <w:r>
        <w:t xml:space="preserve">Figura </w:t>
      </w:r>
      <w:r>
        <w:fldChar w:fldCharType="begin"/>
      </w:r>
      <w:r>
        <w:instrText xml:space="preserve"> STYLEREF 1 \s </w:instrText>
      </w:r>
      <w:r>
        <w:fldChar w:fldCharType="separate"/>
      </w:r>
      <w:r w:rsidR="005E35C4">
        <w:rPr>
          <w:noProof/>
        </w:rPr>
        <w:t>2</w:t>
      </w:r>
      <w:r>
        <w:fldChar w:fldCharType="end"/>
      </w:r>
      <w:r>
        <w:noBreakHyphen/>
      </w:r>
      <w:r>
        <w:fldChar w:fldCharType="begin"/>
      </w:r>
      <w:r>
        <w:instrText xml:space="preserve"> SEQ Figura \* ARABIC \s 1 </w:instrText>
      </w:r>
      <w:r>
        <w:fldChar w:fldCharType="separate"/>
      </w:r>
      <w:r w:rsidR="005E35C4">
        <w:rPr>
          <w:noProof/>
        </w:rPr>
        <w:t>6</w:t>
      </w:r>
      <w:r>
        <w:fldChar w:fldCharType="end"/>
      </w:r>
      <w:bookmarkEnd w:id="17"/>
      <w:r>
        <w:t>. Esquema de las Celdas Proyectadas</w:t>
      </w:r>
    </w:p>
    <w:p w:rsidR="003C7C3F" w:rsidRDefault="003C7C3F" w:rsidP="003C7C3F"/>
    <w:p w:rsidR="003C7C3F" w:rsidRPr="003C7C3F" w:rsidRDefault="003C7C3F" w:rsidP="003C7C3F">
      <w:r w:rsidRPr="003C7C3F">
        <w:t xml:space="preserve">Según se describió anteriormente, el área disponible para las celdas futuras, corresponde </w:t>
      </w:r>
      <w:r w:rsidRPr="005D692D">
        <w:t>a 19.74 hectáreas</w:t>
      </w:r>
      <w:r w:rsidRPr="003C7C3F">
        <w:t>.</w:t>
      </w:r>
    </w:p>
    <w:p w:rsidR="00A4008D" w:rsidRDefault="00A4008D" w:rsidP="00A4008D"/>
    <w:p w:rsidR="00A4008D" w:rsidRDefault="003B5E40" w:rsidP="003B5E40">
      <w:pPr>
        <w:pStyle w:val="Ttulo2"/>
      </w:pPr>
      <w:bookmarkStart w:id="18" w:name="_Toc384900379"/>
      <w:r>
        <w:t>Vida Útil Estimada</w:t>
      </w:r>
      <w:bookmarkEnd w:id="18"/>
    </w:p>
    <w:p w:rsidR="003B5E40" w:rsidRDefault="003B5E40" w:rsidP="003B5E40">
      <w:r>
        <w:t xml:space="preserve">Según lo visto anteriormente, se determinó que el volumen explotado a la fecha corresponde a </w:t>
      </w:r>
      <w:r w:rsidR="00DE0A40">
        <w:t>786.000</w:t>
      </w:r>
      <w:r>
        <w:t xml:space="preserve"> ton.</w:t>
      </w:r>
      <w:r w:rsidR="005035F5">
        <w:t xml:space="preserve"> a</w:t>
      </w:r>
      <w:r w:rsidR="00DE0A40">
        <w:t>proximadamente</w:t>
      </w:r>
      <w:r>
        <w:t xml:space="preserve"> Por lo que considerando que la capacidad total del CITA asciende a 3.500.000 ton. Se estima que la capacidad disponible a la fecha es de 2.</w:t>
      </w:r>
      <w:r w:rsidR="00DE0A40">
        <w:t>714</w:t>
      </w:r>
      <w:r>
        <w:t>.000 ton</w:t>
      </w:r>
      <w:r w:rsidR="00DE0A40">
        <w:t xml:space="preserve"> aprox</w:t>
      </w:r>
      <w:r>
        <w:t>.</w:t>
      </w:r>
    </w:p>
    <w:p w:rsidR="003B5E40" w:rsidRDefault="003B5E40" w:rsidP="003B5E40"/>
    <w:p w:rsidR="003B5E40" w:rsidRPr="003B5E40" w:rsidRDefault="003B5E40" w:rsidP="003B5E40">
      <w:r>
        <w:t xml:space="preserve">De este modo, se puede estimar que la vida útil estimada para explotar la superficie restante (celdas proyectadas) </w:t>
      </w:r>
      <w:r w:rsidR="00DE0A40">
        <w:t>es de 23</w:t>
      </w:r>
      <w:r>
        <w:t xml:space="preserve"> años</w:t>
      </w:r>
      <w:r w:rsidR="00DE0A40">
        <w:t xml:space="preserve"> aproximadamente</w:t>
      </w:r>
      <w:r>
        <w:t>.</w:t>
      </w:r>
    </w:p>
    <w:p w:rsidR="003B5E40" w:rsidRDefault="003B5E40" w:rsidP="00A4008D"/>
    <w:p w:rsidR="003B5E40" w:rsidRPr="00A4008D" w:rsidRDefault="003B5E40" w:rsidP="00A4008D">
      <w:pPr>
        <w:sectPr w:rsidR="003B5E40" w:rsidRPr="00A4008D" w:rsidSect="00052200">
          <w:pgSz w:w="12240" w:h="15840" w:code="1"/>
          <w:pgMar w:top="1527" w:right="1750" w:bottom="1417" w:left="1701" w:header="708" w:footer="0" w:gutter="0"/>
          <w:cols w:space="708"/>
          <w:titlePg/>
          <w:docGrid w:linePitch="360"/>
        </w:sectPr>
      </w:pPr>
    </w:p>
    <w:p w:rsidR="00DF69C0" w:rsidRDefault="00DF69C0" w:rsidP="00DF69C0">
      <w:pPr>
        <w:pStyle w:val="Ttulo1"/>
        <w:rPr>
          <w:lang w:val="es-ES_tradnl"/>
        </w:rPr>
      </w:pPr>
      <w:bookmarkStart w:id="19" w:name="_Toc384807945"/>
      <w:bookmarkStart w:id="20" w:name="_Toc384900380"/>
      <w:r>
        <w:rPr>
          <w:lang w:val="es-ES_tradnl"/>
        </w:rPr>
        <w:lastRenderedPageBreak/>
        <w:t>CONCLUSIONES Y COMENTARIOS</w:t>
      </w:r>
      <w:bookmarkEnd w:id="19"/>
      <w:bookmarkEnd w:id="20"/>
    </w:p>
    <w:p w:rsidR="00DF69C0" w:rsidRDefault="00DF69C0" w:rsidP="003C7C3F">
      <w:pPr>
        <w:rPr>
          <w:lang w:val="es-ES_tradnl"/>
        </w:rPr>
      </w:pPr>
    </w:p>
    <w:p w:rsidR="003C7C3F" w:rsidRPr="003C7C3F" w:rsidRDefault="003C7C3F" w:rsidP="003C7C3F">
      <w:pPr>
        <w:pStyle w:val="Prrafodelista"/>
        <w:numPr>
          <w:ilvl w:val="0"/>
          <w:numId w:val="5"/>
        </w:numPr>
        <w:rPr>
          <w:color w:val="auto"/>
        </w:rPr>
      </w:pPr>
      <w:r w:rsidRPr="003C7C3F">
        <w:rPr>
          <w:color w:val="auto"/>
        </w:rPr>
        <w:t>Según se pudo determinar durante la operación del proyecto y el estudio de estabilidad de taludes realizado por el Departamento de Ingeniería de la Universidad del Biobío, las celdas pueden alcanzar 18 metros de altura sin generar inconven</w:t>
      </w:r>
      <w:r w:rsidR="00D87D44">
        <w:rPr>
          <w:color w:val="auto"/>
        </w:rPr>
        <w:t>ientes de seguridad y operación (Ver Anexo N°1: Estabilidad de Taludes).</w:t>
      </w:r>
    </w:p>
    <w:p w:rsidR="003C7C3F" w:rsidRPr="003C7C3F" w:rsidRDefault="003C7C3F" w:rsidP="003C7C3F">
      <w:pPr>
        <w:rPr>
          <w:color w:val="auto"/>
        </w:rPr>
      </w:pPr>
    </w:p>
    <w:p w:rsidR="003C7C3F" w:rsidRPr="003C7C3F" w:rsidRDefault="003C7C3F" w:rsidP="003C7C3F">
      <w:pPr>
        <w:pStyle w:val="Prrafodelista"/>
        <w:numPr>
          <w:ilvl w:val="0"/>
          <w:numId w:val="5"/>
        </w:numPr>
        <w:rPr>
          <w:color w:val="auto"/>
        </w:rPr>
      </w:pPr>
      <w:r w:rsidRPr="003C7C3F">
        <w:rPr>
          <w:color w:val="auto"/>
        </w:rPr>
        <w:t>En cuanto a la vida útil del proyecto no se verá afectada por la variación en la altura, debido a que no se trata de una variable condicionante sino que dependerá de la demanda comercial que exista.</w:t>
      </w:r>
    </w:p>
    <w:p w:rsidR="003C7C3F" w:rsidRPr="003C7C3F" w:rsidRDefault="003C7C3F" w:rsidP="003C7C3F">
      <w:pPr>
        <w:rPr>
          <w:color w:val="auto"/>
        </w:rPr>
      </w:pPr>
    </w:p>
    <w:p w:rsidR="003C7C3F" w:rsidRPr="003C7C3F" w:rsidRDefault="003C7C3F" w:rsidP="003C7C3F">
      <w:pPr>
        <w:pStyle w:val="Prrafodelista"/>
        <w:numPr>
          <w:ilvl w:val="0"/>
          <w:numId w:val="5"/>
        </w:numPr>
        <w:rPr>
          <w:color w:val="auto"/>
          <w:lang w:val="es-ES_tradnl"/>
        </w:rPr>
      </w:pPr>
      <w:r w:rsidRPr="003C7C3F">
        <w:rPr>
          <w:color w:val="auto"/>
        </w:rPr>
        <w:t>La forma de explotación adoptada durante la operación del proyecto, permite mediante la configuración de las celdas, reducir la generación de lixiviados, por el simple hecho de tener una menor superficie de contacto y generar menores zonas de circulación. En resumen se minimizan los posibles impactos ambientales asociados al CITA.</w:t>
      </w:r>
    </w:p>
    <w:p w:rsidR="00FB5275" w:rsidRDefault="00FB5275" w:rsidP="00DF69C0">
      <w:pPr>
        <w:rPr>
          <w:lang w:val="es-ES_tradnl"/>
        </w:rPr>
      </w:pPr>
    </w:p>
    <w:p w:rsidR="00FB5275" w:rsidRDefault="00FB5275" w:rsidP="00DF69C0">
      <w:pPr>
        <w:rPr>
          <w:lang w:val="es-ES_tradnl"/>
        </w:rPr>
      </w:pPr>
    </w:p>
    <w:p w:rsidR="00FB5275" w:rsidRDefault="00FB5275" w:rsidP="00DF69C0">
      <w:pPr>
        <w:rPr>
          <w:lang w:val="es-ES_tradnl"/>
        </w:rPr>
      </w:pPr>
    </w:p>
    <w:p w:rsidR="00485FBA" w:rsidRDefault="00485FBA" w:rsidP="00485FBA"/>
    <w:p w:rsidR="007D3E43" w:rsidRDefault="007D3E43" w:rsidP="00485FBA"/>
    <w:p w:rsidR="00842420" w:rsidRDefault="00842420" w:rsidP="00485FBA"/>
    <w:p w:rsidR="000A4C11" w:rsidRDefault="000A4C11" w:rsidP="00485FBA"/>
    <w:p w:rsidR="000A4C11" w:rsidRDefault="000A4C11" w:rsidP="00485FBA"/>
    <w:p w:rsidR="00485FBA" w:rsidRDefault="00485FBA" w:rsidP="00485FBA"/>
    <w:tbl>
      <w:tblPr>
        <w:tblStyle w:val="Tablaconcuadrcula"/>
        <w:tblW w:w="0" w:type="auto"/>
        <w:tblInd w:w="2093"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7"/>
      </w:tblGrid>
      <w:tr w:rsidR="00485FBA" w:rsidTr="006E0FE9">
        <w:trPr>
          <w:trHeight w:val="747"/>
        </w:trPr>
        <w:tc>
          <w:tcPr>
            <w:tcW w:w="4907" w:type="dxa"/>
          </w:tcPr>
          <w:p w:rsidR="00485FBA" w:rsidRPr="007D3E43" w:rsidRDefault="00F276D7" w:rsidP="007D3E43">
            <w:pPr>
              <w:pStyle w:val="Sinespaciado"/>
              <w:rPr>
                <w:rFonts w:eastAsia="SimSun"/>
                <w:b/>
              </w:rPr>
            </w:pPr>
            <w:r>
              <w:rPr>
                <w:rFonts w:eastAsia="SimSun"/>
                <w:b/>
              </w:rPr>
              <w:t>EXIMIA INGENIEROS</w:t>
            </w:r>
            <w:r w:rsidR="00485FBA" w:rsidRPr="00991E90">
              <w:rPr>
                <w:rFonts w:eastAsia="SimSun"/>
                <w:b/>
              </w:rPr>
              <w:t xml:space="preserve"> CIVIL</w:t>
            </w:r>
            <w:r>
              <w:rPr>
                <w:rFonts w:eastAsia="SimSun"/>
                <w:b/>
              </w:rPr>
              <w:t>ES</w:t>
            </w:r>
            <w:r w:rsidR="00485FBA" w:rsidRPr="00991E90">
              <w:rPr>
                <w:rFonts w:eastAsia="SimSun"/>
                <w:b/>
              </w:rPr>
              <w:t xml:space="preserve"> S.P</w:t>
            </w:r>
            <w:r w:rsidR="00485FBA" w:rsidRPr="007D3E43">
              <w:rPr>
                <w:rFonts w:eastAsia="SimSun"/>
                <w:b/>
              </w:rPr>
              <w:t>.A.</w:t>
            </w:r>
          </w:p>
          <w:p w:rsidR="00485FBA" w:rsidRPr="00534A73" w:rsidRDefault="00485FBA" w:rsidP="007D3E43">
            <w:pPr>
              <w:pStyle w:val="Sinespaciado"/>
              <w:rPr>
                <w:rFonts w:eastAsia="SimSun"/>
              </w:rPr>
            </w:pPr>
            <w:r w:rsidRPr="00534A73">
              <w:rPr>
                <w:rFonts w:eastAsia="SimSun"/>
              </w:rPr>
              <w:t>Flavio Moncada B.</w:t>
            </w:r>
          </w:p>
          <w:p w:rsidR="00485FBA" w:rsidRDefault="00485FBA" w:rsidP="007D3E43">
            <w:pPr>
              <w:pStyle w:val="Sinespaciado"/>
              <w:rPr>
                <w:rFonts w:eastAsia="SimSun"/>
              </w:rPr>
            </w:pPr>
            <w:r>
              <w:rPr>
                <w:rFonts w:eastAsia="SimSun"/>
              </w:rPr>
              <w:t>Gerente de Ingeniería</w:t>
            </w:r>
          </w:p>
          <w:p w:rsidR="00485FBA" w:rsidRDefault="00E61383" w:rsidP="007D3E43">
            <w:pPr>
              <w:pStyle w:val="Sinespaciado"/>
              <w:rPr>
                <w:rFonts w:eastAsia="SimSun"/>
              </w:rPr>
            </w:pPr>
            <w:hyperlink r:id="rId27" w:history="1">
              <w:r w:rsidR="00485FBA" w:rsidRPr="00015C26">
                <w:rPr>
                  <w:rStyle w:val="Hipervnculo"/>
                  <w:rFonts w:eastAsia="SimSun" w:cs="Tahoma"/>
                  <w:szCs w:val="24"/>
                </w:rPr>
                <w:t>flavio.moncada@grupoeximia.cl</w:t>
              </w:r>
            </w:hyperlink>
          </w:p>
        </w:tc>
      </w:tr>
    </w:tbl>
    <w:p w:rsidR="00485FBA" w:rsidRPr="00485FBA" w:rsidRDefault="00485FBA" w:rsidP="00485FBA"/>
    <w:sectPr w:rsidR="00485FBA" w:rsidRPr="00485FBA" w:rsidSect="006413F9">
      <w:pgSz w:w="12240" w:h="15840" w:code="1"/>
      <w:pgMar w:top="1527" w:right="1750" w:bottom="1417" w:left="1701" w:header="708"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1383" w:rsidRDefault="00E61383" w:rsidP="008264B1">
      <w:r>
        <w:separator/>
      </w:r>
    </w:p>
  </w:endnote>
  <w:endnote w:type="continuationSeparator" w:id="0">
    <w:p w:rsidR="00E61383" w:rsidRDefault="00E61383" w:rsidP="008264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Franklin Gothic Medium Cond">
    <w:panose1 w:val="020B06060304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53B1" w:rsidRDefault="00D653B1" w:rsidP="00787B17">
    <w:pPr>
      <w:pStyle w:val="Piedepgina"/>
      <w:jc w:val="right"/>
    </w:pPr>
    <w:r>
      <w:rPr>
        <w:noProof/>
        <w:lang w:eastAsia="es-CL"/>
      </w:rPr>
      <mc:AlternateContent>
        <mc:Choice Requires="wps">
          <w:drawing>
            <wp:anchor distT="0" distB="0" distL="114300" distR="114300" simplePos="0" relativeHeight="251658752" behindDoc="0" locked="0" layoutInCell="1" allowOverlap="1" wp14:anchorId="6173D255" wp14:editId="3358DEEC">
              <wp:simplePos x="0" y="0"/>
              <wp:positionH relativeFrom="column">
                <wp:posOffset>-480060</wp:posOffset>
              </wp:positionH>
              <wp:positionV relativeFrom="paragraph">
                <wp:posOffset>353695</wp:posOffset>
              </wp:positionV>
              <wp:extent cx="3476625" cy="1403985"/>
              <wp:effectExtent l="0" t="0" r="0" b="0"/>
              <wp:wrapNone/>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1403985"/>
                      </a:xfrm>
                      <a:prstGeom prst="rect">
                        <a:avLst/>
                      </a:prstGeom>
                      <a:noFill/>
                      <a:ln w="9525">
                        <a:noFill/>
                        <a:miter lim="800000"/>
                        <a:headEnd/>
                        <a:tailEnd/>
                      </a:ln>
                    </wps:spPr>
                    <wps:txbx>
                      <w:txbxContent>
                        <w:p w:rsidR="00D653B1" w:rsidRPr="00F81B0B" w:rsidRDefault="00D653B1" w:rsidP="00EB5AC3">
                          <w:pPr>
                            <w:pStyle w:val="Piedepgina"/>
                            <w:spacing w:before="0" w:after="0" w:line="240" w:lineRule="auto"/>
                            <w:rPr>
                              <w:rFonts w:cs="Arial"/>
                              <w:sz w:val="20"/>
                            </w:rPr>
                          </w:pPr>
                          <w:r w:rsidRPr="00F81B0B">
                            <w:rPr>
                              <w:rFonts w:cs="Arial"/>
                              <w:sz w:val="20"/>
                            </w:rPr>
                            <w:t>Eximia Ingenieros Civiles</w:t>
                          </w:r>
                        </w:p>
                        <w:p w:rsidR="00D653B1" w:rsidRPr="00F81B0B" w:rsidRDefault="00D653B1" w:rsidP="00EB5AC3">
                          <w:pPr>
                            <w:pStyle w:val="Piedepgina"/>
                            <w:spacing w:before="0" w:after="0" w:line="240" w:lineRule="auto"/>
                            <w:rPr>
                              <w:rFonts w:cs="Arial"/>
                              <w:sz w:val="20"/>
                            </w:rPr>
                          </w:pPr>
                          <w:r>
                            <w:rPr>
                              <w:rFonts w:cs="Arial"/>
                              <w:sz w:val="20"/>
                            </w:rPr>
                            <w:t>Casa</w:t>
                          </w:r>
                          <w:r w:rsidRPr="00F81B0B">
                            <w:rPr>
                              <w:rFonts w:cs="Arial"/>
                              <w:sz w:val="20"/>
                            </w:rPr>
                            <w:t xml:space="preserve"> Matriz, San Martín 42 </w:t>
                          </w:r>
                          <w:r>
                            <w:rPr>
                              <w:rFonts w:cs="Arial"/>
                              <w:sz w:val="20"/>
                            </w:rPr>
                            <w:t>Poniente Of. 401, Torre Doña Paula</w:t>
                          </w:r>
                          <w:r w:rsidRPr="00F81B0B">
                            <w:rPr>
                              <w:rFonts w:cs="Arial"/>
                              <w:sz w:val="20"/>
                            </w:rPr>
                            <w:t xml:space="preserve"> Concepción</w:t>
                          </w:r>
                          <w:r>
                            <w:rPr>
                              <w:rFonts w:cs="Arial"/>
                              <w:sz w:val="20"/>
                            </w:rPr>
                            <w:t xml:space="preserve"> – Fono: +56 041 3166135</w:t>
                          </w:r>
                        </w:p>
                        <w:p w:rsidR="00D653B1" w:rsidRDefault="00E61383" w:rsidP="00EB5AC3">
                          <w:pPr>
                            <w:spacing w:before="0" w:after="0" w:line="240" w:lineRule="auto"/>
                          </w:pPr>
                          <w:hyperlink r:id="rId1" w:history="1">
                            <w:r w:rsidR="00D653B1" w:rsidRPr="00F81B0B">
                              <w:rPr>
                                <w:rStyle w:val="Hipervnculo"/>
                                <w:rFonts w:cs="Arial"/>
                                <w:sz w:val="20"/>
                              </w:rPr>
                              <w:t>www.grupoeximia.cl</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173D255" id="_x0000_t202" coordsize="21600,21600" o:spt="202" path="m,l,21600r21600,l21600,xe">
              <v:stroke joinstyle="miter"/>
              <v:path gradientshapeok="t" o:connecttype="rect"/>
            </v:shapetype>
            <v:shape id="_x0000_s1028" type="#_x0000_t202" style="position:absolute;left:0;text-align:left;margin-left:-37.8pt;margin-top:27.85pt;width:273.75pt;height:110.55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" filled="f" stroked="f">
              <v:textbox style="mso-fit-shape-to-text:t">
                <w:txbxContent>
                  <w:p w:rsidR="00D653B1" w:rsidRPr="00F81B0B" w:rsidRDefault="00D653B1" w:rsidP="00EB5AC3">
                    <w:pPr>
                      <w:pStyle w:val="Piedepgina"/>
                      <w:spacing w:before="0" w:after="0" w:line="240" w:lineRule="auto"/>
                      <w:rPr>
                        <w:rFonts w:cs="Arial"/>
                        <w:sz w:val="20"/>
                      </w:rPr>
                    </w:pPr>
                    <w:r w:rsidRPr="00F81B0B">
                      <w:rPr>
                        <w:rFonts w:cs="Arial"/>
                        <w:sz w:val="20"/>
                      </w:rPr>
                      <w:t>Eximia Ingenieros Civiles</w:t>
                    </w:r>
                  </w:p>
                  <w:p w:rsidR="00D653B1" w:rsidRPr="00F81B0B" w:rsidRDefault="00D653B1" w:rsidP="00EB5AC3">
                    <w:pPr>
                      <w:pStyle w:val="Piedepgina"/>
                      <w:spacing w:before="0" w:after="0" w:line="240" w:lineRule="auto"/>
                      <w:rPr>
                        <w:rFonts w:cs="Arial"/>
                        <w:sz w:val="20"/>
                      </w:rPr>
                    </w:pPr>
                    <w:r>
                      <w:rPr>
                        <w:rFonts w:cs="Arial"/>
                        <w:sz w:val="20"/>
                      </w:rPr>
                      <w:t>Casa</w:t>
                    </w:r>
                    <w:r w:rsidRPr="00F81B0B">
                      <w:rPr>
                        <w:rFonts w:cs="Arial"/>
                        <w:sz w:val="20"/>
                      </w:rPr>
                      <w:t xml:space="preserve"> Matriz, San Martín 42 </w:t>
                    </w:r>
                    <w:r>
                      <w:rPr>
                        <w:rFonts w:cs="Arial"/>
                        <w:sz w:val="20"/>
                      </w:rPr>
                      <w:t>Poniente Of. 401, Torre Doña Paula</w:t>
                    </w:r>
                    <w:r w:rsidRPr="00F81B0B">
                      <w:rPr>
                        <w:rFonts w:cs="Arial"/>
                        <w:sz w:val="20"/>
                      </w:rPr>
                      <w:t xml:space="preserve"> Concepción</w:t>
                    </w:r>
                    <w:r>
                      <w:rPr>
                        <w:rFonts w:cs="Arial"/>
                        <w:sz w:val="20"/>
                      </w:rPr>
                      <w:t xml:space="preserve"> – Fono: +56 041 3166135</w:t>
                    </w:r>
                  </w:p>
                  <w:p w:rsidR="00D653B1" w:rsidRDefault="00E61383" w:rsidP="00EB5AC3">
                    <w:pPr>
                      <w:spacing w:before="0" w:after="0" w:line="240" w:lineRule="auto"/>
                    </w:pPr>
                    <w:hyperlink r:id="rId2" w:history="1">
                      <w:r w:rsidR="00D653B1" w:rsidRPr="00F81B0B">
                        <w:rPr>
                          <w:rStyle w:val="Hipervnculo"/>
                          <w:rFonts w:cs="Arial"/>
                          <w:sz w:val="20"/>
                        </w:rPr>
                        <w:t>www.grupoeximia.cl</w:t>
                      </w:r>
                    </w:hyperlink>
                  </w:p>
                </w:txbxContent>
              </v:textbox>
            </v:shape>
          </w:pict>
        </mc:Fallback>
      </mc:AlternateContent>
    </w:r>
    <w:r>
      <w:t xml:space="preserve">                                                                                                                                                                              </w:t>
    </w:r>
    <w:r>
      <w:rPr>
        <w:szCs w:val="21"/>
        <w14:shadow w14:blurRad="50800" w14:dist="38100" w14:dir="2700000" w14:sx="100000" w14:sy="100000" w14:kx="0" w14:ky="0" w14:algn="tl">
          <w14:srgbClr w14:val="000000">
            <w14:alpha w14:val="60000"/>
          </w14:srgbClr>
        </w14:shadow>
        <w14:numForm w14:val="oldStyle"/>
      </w:rPr>
      <w:t xml:space="preserve">      </w:t>
    </w:r>
    <w:r w:rsidRPr="00787B17">
      <w:rPr>
        <w:color w:val="000000" w:themeColor="text1"/>
        <w:szCs w:val="21"/>
        <w14:shadow w14:blurRad="50800" w14:dist="38100" w14:dir="2700000" w14:sx="100000" w14:sy="100000" w14:kx="0" w14:ky="0" w14:algn="tl">
          <w14:srgbClr w14:val="000000">
            <w14:alpha w14:val="60000"/>
          </w14:srgbClr>
        </w14:shadow>
        <w14:numForm w14:val="oldStyle"/>
      </w:rPr>
      <w:fldChar w:fldCharType="begin"/>
    </w:r>
    <w:r w:rsidRPr="00787B17">
      <w:rPr>
        <w:color w:val="000000" w:themeColor="text1"/>
        <w14:shadow w14:blurRad="50800" w14:dist="38100" w14:dir="2700000" w14:sx="100000" w14:sy="100000" w14:kx="0" w14:ky="0" w14:algn="tl">
          <w14:srgbClr w14:val="000000">
            <w14:alpha w14:val="60000"/>
          </w14:srgbClr>
        </w14:shadow>
        <w14:numForm w14:val="oldStyle"/>
      </w:rPr>
      <w:instrText>PAGE   \* MERGEFORMAT</w:instrText>
    </w:r>
    <w:r w:rsidRPr="00787B17">
      <w:rPr>
        <w:color w:val="000000" w:themeColor="text1"/>
        <w:szCs w:val="21"/>
        <w14:shadow w14:blurRad="50800" w14:dist="38100" w14:dir="2700000" w14:sx="100000" w14:sy="100000" w14:kx="0" w14:ky="0" w14:algn="tl">
          <w14:srgbClr w14:val="000000">
            <w14:alpha w14:val="60000"/>
          </w14:srgbClr>
        </w14:shadow>
        <w14:numForm w14:val="oldStyle"/>
      </w:rPr>
      <w:fldChar w:fldCharType="separate"/>
    </w:r>
    <w:r w:rsidR="005E35C4" w:rsidRPr="005E35C4">
      <w:rPr>
        <w:b/>
        <w:bCs/>
        <w:noProof/>
        <w:color w:val="000000" w:themeColor="text1"/>
        <w:sz w:val="32"/>
        <w:szCs w:val="32"/>
        <w:lang w:val="es-ES"/>
        <w14:shadow w14:blurRad="50800" w14:dist="38100" w14:dir="2700000" w14:sx="100000" w14:sy="100000" w14:kx="0" w14:ky="0" w14:algn="tl">
          <w14:srgbClr w14:val="000000">
            <w14:alpha w14:val="60000"/>
          </w14:srgbClr>
        </w14:shadow>
        <w14:numForm w14:val="oldStyle"/>
      </w:rPr>
      <w:t>9</w:t>
    </w:r>
    <w:r w:rsidRPr="00787B17">
      <w:rPr>
        <w:b/>
        <w:bCs/>
        <w:color w:val="000000" w:themeColor="text1"/>
        <w:sz w:val="32"/>
        <w:szCs w:val="32"/>
        <w14:shadow w14:blurRad="50800" w14:dist="38100" w14:dir="2700000" w14:sx="100000" w14:sy="100000" w14:kx="0" w14:ky="0" w14:algn="tl">
          <w14:srgbClr w14:val="000000">
            <w14:alpha w14:val="60000"/>
          </w14:srgbClr>
        </w14:shadow>
        <w14:numForm w14:val="oldStyle"/>
      </w:rPr>
      <w:fldChar w:fldCharType="end"/>
    </w:r>
  </w:p>
  <w:p w:rsidR="00D653B1" w:rsidRDefault="00D653B1"/>
  <w:p w:rsidR="00D653B1" w:rsidRDefault="00D653B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53B1" w:rsidRDefault="00D653B1" w:rsidP="00752EFA">
    <w:pPr>
      <w:pStyle w:val="Piedepgina"/>
      <w:jc w:val="right"/>
      <w:rPr>
        <w:b/>
        <w:bCs/>
        <w:color w:val="000000" w:themeColor="text1"/>
        <w:sz w:val="32"/>
        <w:szCs w:val="32"/>
        <w14:shadow w14:blurRad="50800" w14:dist="38100" w14:dir="2700000" w14:sx="100000" w14:sy="100000" w14:kx="0" w14:ky="0" w14:algn="tl">
          <w14:srgbClr w14:val="000000">
            <w14:alpha w14:val="60000"/>
          </w14:srgbClr>
        </w14:shadow>
        <w14:numForm w14:val="oldStyle"/>
      </w:rPr>
    </w:pPr>
    <w:r w:rsidRPr="00787B17">
      <w:rPr>
        <w:color w:val="000000" w:themeColor="text1"/>
        <w:szCs w:val="21"/>
        <w14:shadow w14:blurRad="50800" w14:dist="38100" w14:dir="2700000" w14:sx="100000" w14:sy="100000" w14:kx="0" w14:ky="0" w14:algn="tl">
          <w14:srgbClr w14:val="000000">
            <w14:alpha w14:val="60000"/>
          </w14:srgbClr>
        </w14:shadow>
        <w14:numForm w14:val="oldStyle"/>
      </w:rPr>
      <w:fldChar w:fldCharType="begin"/>
    </w:r>
    <w:r w:rsidRPr="00787B17">
      <w:rPr>
        <w:color w:val="000000" w:themeColor="text1"/>
        <w14:shadow w14:blurRad="50800" w14:dist="38100" w14:dir="2700000" w14:sx="100000" w14:sy="100000" w14:kx="0" w14:ky="0" w14:algn="tl">
          <w14:srgbClr w14:val="000000">
            <w14:alpha w14:val="60000"/>
          </w14:srgbClr>
        </w14:shadow>
        <w14:numForm w14:val="oldStyle"/>
      </w:rPr>
      <w:instrText>PAGE   \* MERGEFORMAT</w:instrText>
    </w:r>
    <w:r w:rsidRPr="00787B17">
      <w:rPr>
        <w:color w:val="000000" w:themeColor="text1"/>
        <w:szCs w:val="21"/>
        <w14:shadow w14:blurRad="50800" w14:dist="38100" w14:dir="2700000" w14:sx="100000" w14:sy="100000" w14:kx="0" w14:ky="0" w14:algn="tl">
          <w14:srgbClr w14:val="000000">
            <w14:alpha w14:val="60000"/>
          </w14:srgbClr>
        </w14:shadow>
        <w14:numForm w14:val="oldStyle"/>
      </w:rPr>
      <w:fldChar w:fldCharType="separate"/>
    </w:r>
    <w:r w:rsidR="005E35C4" w:rsidRPr="005E35C4">
      <w:rPr>
        <w:b/>
        <w:bCs/>
        <w:noProof/>
        <w:color w:val="000000" w:themeColor="text1"/>
        <w:sz w:val="32"/>
        <w:szCs w:val="32"/>
        <w:lang w:val="es-ES"/>
        <w14:shadow w14:blurRad="50800" w14:dist="38100" w14:dir="2700000" w14:sx="100000" w14:sy="100000" w14:kx="0" w14:ky="0" w14:algn="tl">
          <w14:srgbClr w14:val="000000">
            <w14:alpha w14:val="60000"/>
          </w14:srgbClr>
        </w14:shadow>
        <w14:numForm w14:val="oldStyle"/>
      </w:rPr>
      <w:t xml:space="preserve"> </w:t>
    </w:r>
    <w:r w:rsidRPr="00787B17">
      <w:rPr>
        <w:b/>
        <w:bCs/>
        <w:color w:val="000000" w:themeColor="text1"/>
        <w:sz w:val="32"/>
        <w:szCs w:val="32"/>
        <w14:shadow w14:blurRad="50800" w14:dist="38100" w14:dir="2700000" w14:sx="100000" w14:sy="100000" w14:kx="0" w14:ky="0" w14:algn="tl">
          <w14:srgbClr w14:val="000000">
            <w14:alpha w14:val="60000"/>
          </w14:srgbClr>
        </w14:shadow>
        <w14:numForm w14:val="oldStyle"/>
      </w:rPr>
      <w:fldChar w:fldCharType="end"/>
    </w:r>
  </w:p>
  <w:p w:rsidR="00D653B1" w:rsidRDefault="00D653B1" w:rsidP="00752EFA">
    <w:pPr>
      <w:pStyle w:val="Piedepgin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1383" w:rsidRDefault="00E61383" w:rsidP="008264B1">
      <w:r>
        <w:separator/>
      </w:r>
    </w:p>
  </w:footnote>
  <w:footnote w:type="continuationSeparator" w:id="0">
    <w:p w:rsidR="00E61383" w:rsidRDefault="00E61383" w:rsidP="008264B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53B1" w:rsidRDefault="00D653B1" w:rsidP="001242F0">
    <w:pPr>
      <w:pStyle w:val="Encabezado"/>
      <w:jc w:val="right"/>
    </w:pPr>
    <w:r>
      <w:rPr>
        <w:noProof/>
        <w:lang w:eastAsia="es-CL"/>
      </w:rPr>
      <w:drawing>
        <wp:anchor distT="0" distB="0" distL="114300" distR="114300" simplePos="0" relativeHeight="251655680" behindDoc="0" locked="0" layoutInCell="1" allowOverlap="1" wp14:anchorId="127194D3" wp14:editId="2A67299C">
          <wp:simplePos x="0" y="0"/>
          <wp:positionH relativeFrom="leftMargin">
            <wp:align>right</wp:align>
          </wp:positionH>
          <wp:positionV relativeFrom="paragraph">
            <wp:posOffset>862977</wp:posOffset>
          </wp:positionV>
          <wp:extent cx="2007870" cy="1036320"/>
          <wp:effectExtent l="0" t="9525" r="0" b="1905"/>
          <wp:wrapNone/>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final.png"/>
                  <pic:cNvPicPr/>
                </pic:nvPicPr>
                <pic:blipFill>
                  <a:blip r:embed="rId1" cstate="print">
                    <a:extLst>
                      <a:ext uri="{28A0092B-C50C-407E-A947-70E740481C1C}">
                        <a14:useLocalDpi xmlns:a14="http://schemas.microsoft.com/office/drawing/2010/main" val="0"/>
                      </a:ext>
                    </a:extLst>
                  </a:blip>
                  <a:stretch>
                    <a:fillRect/>
                  </a:stretch>
                </pic:blipFill>
                <pic:spPr>
                  <a:xfrm rot="16200000">
                    <a:off x="0" y="0"/>
                    <a:ext cx="2007870" cy="1036320"/>
                  </a:xfrm>
                  <a:prstGeom prst="rect">
                    <a:avLst/>
                  </a:prstGeom>
                </pic:spPr>
              </pic:pic>
            </a:graphicData>
          </a:graphic>
          <wp14:sizeRelH relativeFrom="page">
            <wp14:pctWidth>0</wp14:pctWidth>
          </wp14:sizeRelH>
          <wp14:sizeRelV relativeFrom="page">
            <wp14:pctHeight>0</wp14:pctHeight>
          </wp14:sizeRelV>
        </wp:anchor>
      </w:drawing>
    </w:r>
    <w:r>
      <w:rPr>
        <w:noProof/>
        <w:lang w:eastAsia="es-CL"/>
      </w:rPr>
      <w:drawing>
        <wp:anchor distT="0" distB="0" distL="114300" distR="114300" simplePos="0" relativeHeight="251652608" behindDoc="1" locked="0" layoutInCell="1" allowOverlap="1" wp14:anchorId="3B081B57" wp14:editId="410DBD29">
          <wp:simplePos x="0" y="0"/>
          <wp:positionH relativeFrom="column">
            <wp:posOffset>-1072251</wp:posOffset>
          </wp:positionH>
          <wp:positionV relativeFrom="paragraph">
            <wp:posOffset>-423545</wp:posOffset>
          </wp:positionV>
          <wp:extent cx="7847330" cy="10006965"/>
          <wp:effectExtent l="0" t="0" r="1270" b="0"/>
          <wp:wrapNone/>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1111.jpg"/>
                  <pic:cNvPicPr/>
                </pic:nvPicPr>
                <pic:blipFill rotWithShape="1">
                  <a:blip r:embed="rId2">
                    <a:extLst>
                      <a:ext uri="{28A0092B-C50C-407E-A947-70E740481C1C}">
                        <a14:useLocalDpi xmlns:a14="http://schemas.microsoft.com/office/drawing/2010/main" val="0"/>
                      </a:ext>
                    </a:extLst>
                  </a:blip>
                  <a:srcRect l="20438" b="8078"/>
                  <a:stretch/>
                </pic:blipFill>
                <pic:spPr bwMode="auto">
                  <a:xfrm>
                    <a:off x="0" y="0"/>
                    <a:ext cx="7847330" cy="100069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L"/>
      </w:rPr>
      <mc:AlternateContent>
        <mc:Choice Requires="wps">
          <w:drawing>
            <wp:anchor distT="0" distB="0" distL="114300" distR="114300" simplePos="0" relativeHeight="251664896" behindDoc="0" locked="0" layoutInCell="1" allowOverlap="1" wp14:anchorId="471E9E98" wp14:editId="7CB6F8BE">
              <wp:simplePos x="0" y="0"/>
              <wp:positionH relativeFrom="column">
                <wp:posOffset>2611971</wp:posOffset>
              </wp:positionH>
              <wp:positionV relativeFrom="paragraph">
                <wp:posOffset>-268425</wp:posOffset>
              </wp:positionV>
              <wp:extent cx="3128010" cy="1403985"/>
              <wp:effectExtent l="0" t="0" r="0" b="0"/>
              <wp:wrapNone/>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8010" cy="1403985"/>
                      </a:xfrm>
                      <a:prstGeom prst="rect">
                        <a:avLst/>
                      </a:prstGeom>
                      <a:noFill/>
                      <a:ln w="9525">
                        <a:noFill/>
                        <a:miter lim="800000"/>
                        <a:headEnd/>
                        <a:tailEnd/>
                      </a:ln>
                    </wps:spPr>
                    <wps:txbx>
                      <w:txbxContent>
                        <w:p w:rsidR="00D653B1" w:rsidRPr="00F81B0B" w:rsidRDefault="00D653B1" w:rsidP="00EB5AC3">
                          <w:pPr>
                            <w:pStyle w:val="Encabezado"/>
                            <w:spacing w:before="0" w:after="0" w:line="240" w:lineRule="auto"/>
                            <w:jc w:val="right"/>
                            <w:rPr>
                              <w:rFonts w:cs="Arial"/>
                              <w:sz w:val="21"/>
                              <w:szCs w:val="21"/>
                            </w:rPr>
                          </w:pPr>
                          <w:r>
                            <w:rPr>
                              <w:rFonts w:cs="Arial"/>
                              <w:sz w:val="21"/>
                              <w:szCs w:val="21"/>
                            </w:rPr>
                            <w:t>Centro Integral de Tratamiento Ambiental</w:t>
                          </w:r>
                        </w:p>
                        <w:p w:rsidR="00D653B1" w:rsidRPr="00EE4E93" w:rsidRDefault="00D653B1" w:rsidP="00EE4E93">
                          <w:pPr>
                            <w:pStyle w:val="Epigrafe"/>
                            <w:jc w:val="right"/>
                            <w:rPr>
                              <w:rFonts w:asciiTheme="minorHAnsi" w:eastAsiaTheme="minorHAnsi" w:hAnsiTheme="minorHAnsi" w:cs="Arial"/>
                              <w:b w:val="0"/>
                              <w:color w:val="auto"/>
                              <w:sz w:val="21"/>
                              <w:szCs w:val="21"/>
                              <w:lang w:val="es-CL"/>
                            </w:rPr>
                          </w:pPr>
                          <w:r w:rsidRPr="00EE4E93">
                            <w:rPr>
                              <w:rFonts w:asciiTheme="minorHAnsi" w:eastAsiaTheme="minorHAnsi" w:hAnsiTheme="minorHAnsi" w:cs="Arial"/>
                              <w:b w:val="0"/>
                              <w:color w:val="auto"/>
                              <w:sz w:val="21"/>
                              <w:szCs w:val="21"/>
                              <w:lang w:val="es-CL"/>
                            </w:rPr>
                            <w:t xml:space="preserve">Fundo Las Cruces, Comuna de Chillán Viejo </w:t>
                          </w:r>
                        </w:p>
                        <w:p w:rsidR="00D653B1" w:rsidRPr="00385A9C" w:rsidRDefault="00D653B1" w:rsidP="001242F0">
                          <w:pPr>
                            <w:pStyle w:val="Encabezado"/>
                            <w:spacing w:before="0" w:after="0" w:line="240" w:lineRule="auto"/>
                            <w:jc w:val="right"/>
                            <w:rPr>
                              <w:rFonts w:cs="Arial"/>
                              <w:sz w:val="21"/>
                              <w:szCs w:val="21"/>
                            </w:rPr>
                          </w:pPr>
                          <w:r>
                            <w:rPr>
                              <w:rFonts w:cs="Arial"/>
                              <w:sz w:val="21"/>
                              <w:szCs w:val="21"/>
                            </w:rPr>
                            <w:t>ECOBIO</w:t>
                          </w:r>
                          <w:r w:rsidR="00557E86">
                            <w:rPr>
                              <w:rFonts w:cs="Arial"/>
                              <w:sz w:val="21"/>
                              <w:szCs w:val="21"/>
                            </w:rPr>
                            <w:t xml:space="preserve"> S.A.</w:t>
                          </w:r>
                          <w:r>
                            <w:rPr>
                              <w:rFonts w:cs="Arial"/>
                              <w:sz w:val="21"/>
                              <w:szCs w:val="21"/>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71E9E98" id="_x0000_t202" coordsize="21600,21600" o:spt="202" path="m,l,21600r21600,l21600,xe">
              <v:stroke joinstyle="miter"/>
              <v:path gradientshapeok="t" o:connecttype="rect"/>
            </v:shapetype>
            <v:shape id="_x0000_s1027" type="#_x0000_t202" style="position:absolute;left:0;text-align:left;margin-left:205.65pt;margin-top:-21.15pt;width:246.3pt;height:110.55pt;z-index:251664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" filled="f" stroked="f">
              <v:textbox style="mso-fit-shape-to-text:t">
                <w:txbxContent>
                  <w:p w:rsidR="00D653B1" w:rsidRPr="00F81B0B" w:rsidRDefault="00D653B1" w:rsidP="00EB5AC3">
                    <w:pPr>
                      <w:pStyle w:val="Encabezado"/>
                      <w:spacing w:before="0" w:after="0" w:line="240" w:lineRule="auto"/>
                      <w:jc w:val="right"/>
                      <w:rPr>
                        <w:rFonts w:cs="Arial"/>
                        <w:sz w:val="21"/>
                        <w:szCs w:val="21"/>
                      </w:rPr>
                    </w:pPr>
                    <w:r>
                      <w:rPr>
                        <w:rFonts w:cs="Arial"/>
                        <w:sz w:val="21"/>
                        <w:szCs w:val="21"/>
                      </w:rPr>
                      <w:t>Centro Integral de Tratamiento Ambiental</w:t>
                    </w:r>
                  </w:p>
                  <w:p w:rsidR="00D653B1" w:rsidRPr="00EE4E93" w:rsidRDefault="00D653B1" w:rsidP="00EE4E93">
                    <w:pPr>
                      <w:pStyle w:val="Epigrafe"/>
                      <w:jc w:val="right"/>
                      <w:rPr>
                        <w:rFonts w:asciiTheme="minorHAnsi" w:eastAsiaTheme="minorHAnsi" w:hAnsiTheme="minorHAnsi" w:cs="Arial"/>
                        <w:b w:val="0"/>
                        <w:color w:val="auto"/>
                        <w:sz w:val="21"/>
                        <w:szCs w:val="21"/>
                        <w:lang w:val="es-CL"/>
                      </w:rPr>
                    </w:pPr>
                    <w:r w:rsidRPr="00EE4E93">
                      <w:rPr>
                        <w:rFonts w:asciiTheme="minorHAnsi" w:eastAsiaTheme="minorHAnsi" w:hAnsiTheme="minorHAnsi" w:cs="Arial"/>
                        <w:b w:val="0"/>
                        <w:color w:val="auto"/>
                        <w:sz w:val="21"/>
                        <w:szCs w:val="21"/>
                        <w:lang w:val="es-CL"/>
                      </w:rPr>
                      <w:t xml:space="preserve">Fundo Las Cruces, Comuna de Chillán Viejo </w:t>
                    </w:r>
                  </w:p>
                  <w:p w:rsidR="00D653B1" w:rsidRPr="00385A9C" w:rsidRDefault="00D653B1" w:rsidP="001242F0">
                    <w:pPr>
                      <w:pStyle w:val="Encabezado"/>
                      <w:spacing w:before="0" w:after="0" w:line="240" w:lineRule="auto"/>
                      <w:jc w:val="right"/>
                      <w:rPr>
                        <w:rFonts w:cs="Arial"/>
                        <w:sz w:val="21"/>
                        <w:szCs w:val="21"/>
                      </w:rPr>
                    </w:pPr>
                    <w:r>
                      <w:rPr>
                        <w:rFonts w:cs="Arial"/>
                        <w:sz w:val="21"/>
                        <w:szCs w:val="21"/>
                      </w:rPr>
                      <w:t>ECOBIO</w:t>
                    </w:r>
                    <w:r w:rsidR="00557E86">
                      <w:rPr>
                        <w:rFonts w:cs="Arial"/>
                        <w:sz w:val="21"/>
                        <w:szCs w:val="21"/>
                      </w:rPr>
                      <w:t xml:space="preserve"> S.A.</w:t>
                    </w:r>
                    <w:r>
                      <w:rPr>
                        <w:rFonts w:cs="Arial"/>
                        <w:sz w:val="21"/>
                        <w:szCs w:val="21"/>
                      </w:rPr>
                      <w:t>.</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53B1" w:rsidRDefault="00D653B1">
    <w:pPr>
      <w:pStyle w:val="Encabezado"/>
    </w:pPr>
    <w:r w:rsidRPr="008264B1">
      <w:rPr>
        <w:noProof/>
        <w:lang w:eastAsia="es-CL"/>
      </w:rPr>
      <w:drawing>
        <wp:anchor distT="0" distB="0" distL="114300" distR="114300" simplePos="0" relativeHeight="251661824" behindDoc="1" locked="0" layoutInCell="1" allowOverlap="1" wp14:anchorId="736CC79E" wp14:editId="2F32E7F8">
          <wp:simplePos x="0" y="0"/>
          <wp:positionH relativeFrom="column">
            <wp:posOffset>-1123950</wp:posOffset>
          </wp:positionH>
          <wp:positionV relativeFrom="paragraph">
            <wp:posOffset>-411744</wp:posOffset>
          </wp:positionV>
          <wp:extent cx="7847330" cy="10006965"/>
          <wp:effectExtent l="0" t="0" r="1270" b="0"/>
          <wp:wrapNone/>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1111.jpg"/>
                  <pic:cNvPicPr/>
                </pic:nvPicPr>
                <pic:blipFill rotWithShape="1">
                  <a:blip r:embed="rId1">
                    <a:extLst>
                      <a:ext uri="{28A0092B-C50C-407E-A947-70E740481C1C}">
                        <a14:useLocalDpi xmlns:a14="http://schemas.microsoft.com/office/drawing/2010/main" val="0"/>
                      </a:ext>
                    </a:extLst>
                  </a:blip>
                  <a:srcRect l="20438" b="8078"/>
                  <a:stretch/>
                </pic:blipFill>
                <pic:spPr bwMode="auto">
                  <a:xfrm>
                    <a:off x="0" y="0"/>
                    <a:ext cx="7847330" cy="100069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w14:anchorId="727E5F3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67.05pt;height:229.55pt" o:bullet="t">
        <v:imagedata r:id="rId1" o:title="logo-final - copia"/>
      </v:shape>
    </w:pict>
  </w:numPicBullet>
  <w:abstractNum w:abstractNumId="0">
    <w:nsid w:val="FFFFFF89"/>
    <w:multiLevelType w:val="singleLevel"/>
    <w:tmpl w:val="470025E6"/>
    <w:styleLink w:val="ArtculoSeccin"/>
    <w:lvl w:ilvl="0">
      <w:start w:val="1"/>
      <w:numFmt w:val="bullet"/>
      <w:lvlText w:val=""/>
      <w:lvlJc w:val="left"/>
      <w:pPr>
        <w:tabs>
          <w:tab w:val="num" w:pos="360"/>
        </w:tabs>
        <w:ind w:left="360" w:hanging="360"/>
      </w:pPr>
      <w:rPr>
        <w:rFonts w:ascii="Symbol" w:hAnsi="Symbol" w:hint="default"/>
      </w:rPr>
    </w:lvl>
  </w:abstractNum>
  <w:abstractNum w:abstractNumId="1">
    <w:nsid w:val="09A40E79"/>
    <w:multiLevelType w:val="hybridMultilevel"/>
    <w:tmpl w:val="C2A012A6"/>
    <w:lvl w:ilvl="0" w:tplc="6E983ABC">
      <w:start w:val="1"/>
      <w:numFmt w:val="bullet"/>
      <w:lvlText w:val=""/>
      <w:lvlPicBulletId w:val="0"/>
      <w:lvlJc w:val="left"/>
      <w:pPr>
        <w:ind w:left="720" w:hanging="360"/>
      </w:pPr>
      <w:rPr>
        <w:rFonts w:ascii="Symbol" w:hAnsi="Symbol" w:hint="default"/>
        <w:color w:val="auto"/>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nsid w:val="2E453681"/>
    <w:multiLevelType w:val="multilevel"/>
    <w:tmpl w:val="2EE68926"/>
    <w:lvl w:ilvl="0">
      <w:start w:val="1"/>
      <w:numFmt w:val="decimal"/>
      <w:pStyle w:val="Ttulo1"/>
      <w:lvlText w:val="ACÁPITE %1."/>
      <w:lvlJc w:val="left"/>
      <w:pPr>
        <w:ind w:left="1850"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nsid w:val="440942BF"/>
    <w:multiLevelType w:val="hybridMultilevel"/>
    <w:tmpl w:val="A2ECDCF8"/>
    <w:lvl w:ilvl="0" w:tplc="6E983ABC">
      <w:start w:val="1"/>
      <w:numFmt w:val="bullet"/>
      <w:lvlText w:val=""/>
      <w:lvlPicBulletId w:val="0"/>
      <w:lvlJc w:val="left"/>
      <w:pPr>
        <w:ind w:left="720" w:hanging="360"/>
      </w:pPr>
      <w:rPr>
        <w:rFonts w:ascii="Symbol" w:hAnsi="Symbol" w:hint="default"/>
        <w:color w:val="auto"/>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
    <w:nsid w:val="54F04305"/>
    <w:multiLevelType w:val="hybridMultilevel"/>
    <w:tmpl w:val="BDFC2010"/>
    <w:lvl w:ilvl="0" w:tplc="6E983ABC">
      <w:start w:val="1"/>
      <w:numFmt w:val="bullet"/>
      <w:lvlText w:val=""/>
      <w:lvlPicBulletId w:val="0"/>
      <w:lvlJc w:val="left"/>
      <w:pPr>
        <w:ind w:left="720" w:hanging="360"/>
      </w:pPr>
      <w:rPr>
        <w:rFonts w:ascii="Symbol" w:hAnsi="Symbol" w:hint="default"/>
        <w:color w:val="auto"/>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nsid w:val="783B41EB"/>
    <w:multiLevelType w:val="hybridMultilevel"/>
    <w:tmpl w:val="482407D4"/>
    <w:lvl w:ilvl="0" w:tplc="6E983ABC">
      <w:start w:val="1"/>
      <w:numFmt w:val="bullet"/>
      <w:lvlText w:val=""/>
      <w:lvlPicBulletId w:val="0"/>
      <w:lvlJc w:val="left"/>
      <w:pPr>
        <w:ind w:left="720" w:hanging="360"/>
      </w:pPr>
      <w:rPr>
        <w:rFonts w:ascii="Symbol" w:hAnsi="Symbol" w:hint="default"/>
        <w:color w:val="auto"/>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1"/>
  </w:num>
  <w:num w:numId="5">
    <w:abstractNumId w:val="3"/>
  </w:num>
  <w:num w:numId="6">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ttachedTemplate r:id="rId1"/>
  <w:defaultTabStop w:val="708"/>
  <w:hyphenationZone w:val="425"/>
  <w:defaultTableStyle w:val="TablasInforme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64B1"/>
    <w:rsid w:val="00000C9E"/>
    <w:rsid w:val="000035A5"/>
    <w:rsid w:val="00020053"/>
    <w:rsid w:val="00021304"/>
    <w:rsid w:val="00021A90"/>
    <w:rsid w:val="000249E5"/>
    <w:rsid w:val="00033B92"/>
    <w:rsid w:val="00037C89"/>
    <w:rsid w:val="00037FE2"/>
    <w:rsid w:val="00045338"/>
    <w:rsid w:val="00052200"/>
    <w:rsid w:val="00053BC8"/>
    <w:rsid w:val="0007289D"/>
    <w:rsid w:val="00072E06"/>
    <w:rsid w:val="000764B6"/>
    <w:rsid w:val="000774F8"/>
    <w:rsid w:val="0009680E"/>
    <w:rsid w:val="000979F2"/>
    <w:rsid w:val="000A1773"/>
    <w:rsid w:val="000A3FFA"/>
    <w:rsid w:val="000A4C11"/>
    <w:rsid w:val="000A5230"/>
    <w:rsid w:val="000A6AE4"/>
    <w:rsid w:val="000B1CAF"/>
    <w:rsid w:val="000B1D57"/>
    <w:rsid w:val="000B5AAE"/>
    <w:rsid w:val="000B7C5C"/>
    <w:rsid w:val="000C1B65"/>
    <w:rsid w:val="000D46C6"/>
    <w:rsid w:val="000E1667"/>
    <w:rsid w:val="000E18FF"/>
    <w:rsid w:val="000E7B6A"/>
    <w:rsid w:val="000F0DC8"/>
    <w:rsid w:val="000F76DA"/>
    <w:rsid w:val="001023BF"/>
    <w:rsid w:val="00102B0A"/>
    <w:rsid w:val="001052CA"/>
    <w:rsid w:val="00110B2E"/>
    <w:rsid w:val="00112F51"/>
    <w:rsid w:val="0011349A"/>
    <w:rsid w:val="001168BA"/>
    <w:rsid w:val="001179EE"/>
    <w:rsid w:val="001242F0"/>
    <w:rsid w:val="00133A3C"/>
    <w:rsid w:val="001364A6"/>
    <w:rsid w:val="0015138D"/>
    <w:rsid w:val="00152C75"/>
    <w:rsid w:val="0015565E"/>
    <w:rsid w:val="001621CC"/>
    <w:rsid w:val="001637D7"/>
    <w:rsid w:val="001639A4"/>
    <w:rsid w:val="00163F5F"/>
    <w:rsid w:val="00166139"/>
    <w:rsid w:val="0016754D"/>
    <w:rsid w:val="001678D7"/>
    <w:rsid w:val="00170764"/>
    <w:rsid w:val="00172C42"/>
    <w:rsid w:val="00173E7A"/>
    <w:rsid w:val="001775C8"/>
    <w:rsid w:val="0018135F"/>
    <w:rsid w:val="00184AC9"/>
    <w:rsid w:val="001913EF"/>
    <w:rsid w:val="001A165C"/>
    <w:rsid w:val="001A78C0"/>
    <w:rsid w:val="001B75F7"/>
    <w:rsid w:val="001B77E5"/>
    <w:rsid w:val="001C6022"/>
    <w:rsid w:val="001C743F"/>
    <w:rsid w:val="001D328D"/>
    <w:rsid w:val="001D6234"/>
    <w:rsid w:val="001F7B15"/>
    <w:rsid w:val="00203446"/>
    <w:rsid w:val="0020403E"/>
    <w:rsid w:val="00204F96"/>
    <w:rsid w:val="002059DF"/>
    <w:rsid w:val="00207FA6"/>
    <w:rsid w:val="0021501E"/>
    <w:rsid w:val="00226B49"/>
    <w:rsid w:val="00231A45"/>
    <w:rsid w:val="0023611D"/>
    <w:rsid w:val="00240D8C"/>
    <w:rsid w:val="002446B6"/>
    <w:rsid w:val="00252FD0"/>
    <w:rsid w:val="0025404C"/>
    <w:rsid w:val="00254C99"/>
    <w:rsid w:val="00265187"/>
    <w:rsid w:val="00265C49"/>
    <w:rsid w:val="0027705D"/>
    <w:rsid w:val="00280BC2"/>
    <w:rsid w:val="00280FD0"/>
    <w:rsid w:val="00286101"/>
    <w:rsid w:val="00290DEB"/>
    <w:rsid w:val="00292481"/>
    <w:rsid w:val="002924C7"/>
    <w:rsid w:val="00292CA4"/>
    <w:rsid w:val="00294DC2"/>
    <w:rsid w:val="002A2EF9"/>
    <w:rsid w:val="002A43FE"/>
    <w:rsid w:val="002A57E3"/>
    <w:rsid w:val="002A66B6"/>
    <w:rsid w:val="002B0A54"/>
    <w:rsid w:val="002C0A53"/>
    <w:rsid w:val="002C2EC7"/>
    <w:rsid w:val="002C40FE"/>
    <w:rsid w:val="002C4D25"/>
    <w:rsid w:val="002C6C5F"/>
    <w:rsid w:val="002D22BF"/>
    <w:rsid w:val="002D2458"/>
    <w:rsid w:val="002D3F6F"/>
    <w:rsid w:val="002E6F5A"/>
    <w:rsid w:val="002E74EC"/>
    <w:rsid w:val="002F05E8"/>
    <w:rsid w:val="002F5371"/>
    <w:rsid w:val="0030110B"/>
    <w:rsid w:val="0030301B"/>
    <w:rsid w:val="0031464E"/>
    <w:rsid w:val="003327E5"/>
    <w:rsid w:val="0033419D"/>
    <w:rsid w:val="00340C00"/>
    <w:rsid w:val="00342601"/>
    <w:rsid w:val="0034359A"/>
    <w:rsid w:val="00347B86"/>
    <w:rsid w:val="00351FA5"/>
    <w:rsid w:val="00354EFD"/>
    <w:rsid w:val="0035722B"/>
    <w:rsid w:val="00360200"/>
    <w:rsid w:val="0038045B"/>
    <w:rsid w:val="003820F4"/>
    <w:rsid w:val="00385602"/>
    <w:rsid w:val="00385A9C"/>
    <w:rsid w:val="0038749D"/>
    <w:rsid w:val="00393AA1"/>
    <w:rsid w:val="00396B52"/>
    <w:rsid w:val="003A388C"/>
    <w:rsid w:val="003B0150"/>
    <w:rsid w:val="003B0722"/>
    <w:rsid w:val="003B1866"/>
    <w:rsid w:val="003B5E40"/>
    <w:rsid w:val="003B6071"/>
    <w:rsid w:val="003B6317"/>
    <w:rsid w:val="003C7C3F"/>
    <w:rsid w:val="003D6634"/>
    <w:rsid w:val="003E3FEB"/>
    <w:rsid w:val="003F37DE"/>
    <w:rsid w:val="003F38F8"/>
    <w:rsid w:val="00401465"/>
    <w:rsid w:val="00403082"/>
    <w:rsid w:val="0041068C"/>
    <w:rsid w:val="00417367"/>
    <w:rsid w:val="00421F24"/>
    <w:rsid w:val="004242FD"/>
    <w:rsid w:val="00425C02"/>
    <w:rsid w:val="0043172E"/>
    <w:rsid w:val="00431F96"/>
    <w:rsid w:val="00435A39"/>
    <w:rsid w:val="0044041C"/>
    <w:rsid w:val="00442F35"/>
    <w:rsid w:val="00443C14"/>
    <w:rsid w:val="004467ED"/>
    <w:rsid w:val="00450622"/>
    <w:rsid w:val="0045072B"/>
    <w:rsid w:val="00454FE3"/>
    <w:rsid w:val="00455490"/>
    <w:rsid w:val="00457C67"/>
    <w:rsid w:val="004676EC"/>
    <w:rsid w:val="0047045F"/>
    <w:rsid w:val="004715BD"/>
    <w:rsid w:val="0047300E"/>
    <w:rsid w:val="00475307"/>
    <w:rsid w:val="004813CB"/>
    <w:rsid w:val="00485FBA"/>
    <w:rsid w:val="00490B25"/>
    <w:rsid w:val="00491AD9"/>
    <w:rsid w:val="00495BDB"/>
    <w:rsid w:val="0049788D"/>
    <w:rsid w:val="004A07DA"/>
    <w:rsid w:val="004A3CB9"/>
    <w:rsid w:val="004A4483"/>
    <w:rsid w:val="004B2985"/>
    <w:rsid w:val="004B3FDD"/>
    <w:rsid w:val="004B609B"/>
    <w:rsid w:val="004C2FF8"/>
    <w:rsid w:val="004C39F8"/>
    <w:rsid w:val="004C3DEC"/>
    <w:rsid w:val="004C3E0F"/>
    <w:rsid w:val="004C719F"/>
    <w:rsid w:val="004E2E54"/>
    <w:rsid w:val="004F15F3"/>
    <w:rsid w:val="004F34C7"/>
    <w:rsid w:val="004F4D4D"/>
    <w:rsid w:val="004F619B"/>
    <w:rsid w:val="00501757"/>
    <w:rsid w:val="00503050"/>
    <w:rsid w:val="005035F5"/>
    <w:rsid w:val="005076BB"/>
    <w:rsid w:val="005079BF"/>
    <w:rsid w:val="005141E2"/>
    <w:rsid w:val="00521915"/>
    <w:rsid w:val="00523DF6"/>
    <w:rsid w:val="00530C41"/>
    <w:rsid w:val="005312B5"/>
    <w:rsid w:val="00531566"/>
    <w:rsid w:val="00540612"/>
    <w:rsid w:val="00545C4B"/>
    <w:rsid w:val="00550719"/>
    <w:rsid w:val="00556B67"/>
    <w:rsid w:val="00557E86"/>
    <w:rsid w:val="0056232E"/>
    <w:rsid w:val="00564CED"/>
    <w:rsid w:val="00567945"/>
    <w:rsid w:val="00572102"/>
    <w:rsid w:val="00573183"/>
    <w:rsid w:val="00581890"/>
    <w:rsid w:val="00584889"/>
    <w:rsid w:val="00592F43"/>
    <w:rsid w:val="00594583"/>
    <w:rsid w:val="00596C0E"/>
    <w:rsid w:val="005A1E83"/>
    <w:rsid w:val="005A2D9D"/>
    <w:rsid w:val="005A3255"/>
    <w:rsid w:val="005A360B"/>
    <w:rsid w:val="005A4F0D"/>
    <w:rsid w:val="005B00F9"/>
    <w:rsid w:val="005B1E1A"/>
    <w:rsid w:val="005C0098"/>
    <w:rsid w:val="005D30EC"/>
    <w:rsid w:val="005D4A93"/>
    <w:rsid w:val="005D692D"/>
    <w:rsid w:val="005E35C4"/>
    <w:rsid w:val="005E3A6F"/>
    <w:rsid w:val="005E4275"/>
    <w:rsid w:val="005E7AE1"/>
    <w:rsid w:val="005E7E37"/>
    <w:rsid w:val="005F6177"/>
    <w:rsid w:val="005F75C9"/>
    <w:rsid w:val="00604FFC"/>
    <w:rsid w:val="0061163A"/>
    <w:rsid w:val="00616B4C"/>
    <w:rsid w:val="006172F8"/>
    <w:rsid w:val="00622007"/>
    <w:rsid w:val="00623EB8"/>
    <w:rsid w:val="00627468"/>
    <w:rsid w:val="00631F34"/>
    <w:rsid w:val="006413F9"/>
    <w:rsid w:val="00641C8E"/>
    <w:rsid w:val="00645D87"/>
    <w:rsid w:val="00656428"/>
    <w:rsid w:val="006622CD"/>
    <w:rsid w:val="0066598C"/>
    <w:rsid w:val="006713AA"/>
    <w:rsid w:val="00676C63"/>
    <w:rsid w:val="00677A9F"/>
    <w:rsid w:val="00683903"/>
    <w:rsid w:val="00683CFC"/>
    <w:rsid w:val="00685F8F"/>
    <w:rsid w:val="00686800"/>
    <w:rsid w:val="00687621"/>
    <w:rsid w:val="006946DD"/>
    <w:rsid w:val="00694A7B"/>
    <w:rsid w:val="00694C5A"/>
    <w:rsid w:val="0069632C"/>
    <w:rsid w:val="00696EC4"/>
    <w:rsid w:val="006A3C57"/>
    <w:rsid w:val="006A54F6"/>
    <w:rsid w:val="006A6F47"/>
    <w:rsid w:val="006A6F71"/>
    <w:rsid w:val="006B43E3"/>
    <w:rsid w:val="006B58EF"/>
    <w:rsid w:val="006B6E18"/>
    <w:rsid w:val="006C1D31"/>
    <w:rsid w:val="006E0FE9"/>
    <w:rsid w:val="006E2B55"/>
    <w:rsid w:val="006E3B12"/>
    <w:rsid w:val="006E6BBB"/>
    <w:rsid w:val="006F418C"/>
    <w:rsid w:val="006F4E9C"/>
    <w:rsid w:val="00700C5D"/>
    <w:rsid w:val="00701026"/>
    <w:rsid w:val="00702426"/>
    <w:rsid w:val="00707E3A"/>
    <w:rsid w:val="00711234"/>
    <w:rsid w:val="00721B5F"/>
    <w:rsid w:val="007255BE"/>
    <w:rsid w:val="0072590D"/>
    <w:rsid w:val="007307D2"/>
    <w:rsid w:val="007374EB"/>
    <w:rsid w:val="00745D65"/>
    <w:rsid w:val="0075004E"/>
    <w:rsid w:val="00752EFA"/>
    <w:rsid w:val="00753F69"/>
    <w:rsid w:val="00761C09"/>
    <w:rsid w:val="0077357C"/>
    <w:rsid w:val="007767CD"/>
    <w:rsid w:val="00777399"/>
    <w:rsid w:val="00780F65"/>
    <w:rsid w:val="007822C3"/>
    <w:rsid w:val="007847BE"/>
    <w:rsid w:val="00784835"/>
    <w:rsid w:val="00785646"/>
    <w:rsid w:val="00787B17"/>
    <w:rsid w:val="00790A94"/>
    <w:rsid w:val="00792067"/>
    <w:rsid w:val="00795845"/>
    <w:rsid w:val="007A09FF"/>
    <w:rsid w:val="007A5BFE"/>
    <w:rsid w:val="007B0FA3"/>
    <w:rsid w:val="007B22B2"/>
    <w:rsid w:val="007C745D"/>
    <w:rsid w:val="007D3E43"/>
    <w:rsid w:val="007D4C09"/>
    <w:rsid w:val="007E1BEB"/>
    <w:rsid w:val="007E7671"/>
    <w:rsid w:val="007E7C4A"/>
    <w:rsid w:val="007F27AA"/>
    <w:rsid w:val="007F3FFC"/>
    <w:rsid w:val="007F70F9"/>
    <w:rsid w:val="007F77F8"/>
    <w:rsid w:val="007F7A6E"/>
    <w:rsid w:val="00804AB0"/>
    <w:rsid w:val="00810AA7"/>
    <w:rsid w:val="00813227"/>
    <w:rsid w:val="00814C61"/>
    <w:rsid w:val="00821F42"/>
    <w:rsid w:val="0082492F"/>
    <w:rsid w:val="008264B1"/>
    <w:rsid w:val="00826B3A"/>
    <w:rsid w:val="00831D7B"/>
    <w:rsid w:val="00835690"/>
    <w:rsid w:val="00835B75"/>
    <w:rsid w:val="008422B1"/>
    <w:rsid w:val="00842420"/>
    <w:rsid w:val="00845D76"/>
    <w:rsid w:val="00846D7F"/>
    <w:rsid w:val="008541D4"/>
    <w:rsid w:val="0085637E"/>
    <w:rsid w:val="00856B5A"/>
    <w:rsid w:val="00856C1D"/>
    <w:rsid w:val="00861194"/>
    <w:rsid w:val="00861A3F"/>
    <w:rsid w:val="008632F7"/>
    <w:rsid w:val="00863FBC"/>
    <w:rsid w:val="00875716"/>
    <w:rsid w:val="00884D2B"/>
    <w:rsid w:val="0089168A"/>
    <w:rsid w:val="00891C40"/>
    <w:rsid w:val="0089353A"/>
    <w:rsid w:val="00893D5A"/>
    <w:rsid w:val="00895FF7"/>
    <w:rsid w:val="008A11A5"/>
    <w:rsid w:val="008A74A4"/>
    <w:rsid w:val="008B1BEA"/>
    <w:rsid w:val="008B5AEA"/>
    <w:rsid w:val="008B5BAC"/>
    <w:rsid w:val="008B68EA"/>
    <w:rsid w:val="008C62CE"/>
    <w:rsid w:val="008C78A5"/>
    <w:rsid w:val="008D10AA"/>
    <w:rsid w:val="008D2FF8"/>
    <w:rsid w:val="008D5797"/>
    <w:rsid w:val="008E114A"/>
    <w:rsid w:val="008E51E0"/>
    <w:rsid w:val="008E7F18"/>
    <w:rsid w:val="008F122C"/>
    <w:rsid w:val="008F3BF4"/>
    <w:rsid w:val="008F5E8E"/>
    <w:rsid w:val="00911C54"/>
    <w:rsid w:val="00917D91"/>
    <w:rsid w:val="00933053"/>
    <w:rsid w:val="00940395"/>
    <w:rsid w:val="0094288A"/>
    <w:rsid w:val="00956413"/>
    <w:rsid w:val="00957877"/>
    <w:rsid w:val="0096697A"/>
    <w:rsid w:val="00967A6F"/>
    <w:rsid w:val="0097683F"/>
    <w:rsid w:val="00977807"/>
    <w:rsid w:val="00977A26"/>
    <w:rsid w:val="00986E34"/>
    <w:rsid w:val="0099030E"/>
    <w:rsid w:val="00991E90"/>
    <w:rsid w:val="009934A6"/>
    <w:rsid w:val="009A3A24"/>
    <w:rsid w:val="009A4241"/>
    <w:rsid w:val="009B69EC"/>
    <w:rsid w:val="009C5288"/>
    <w:rsid w:val="009C5375"/>
    <w:rsid w:val="009D1180"/>
    <w:rsid w:val="009D35E3"/>
    <w:rsid w:val="009D41A4"/>
    <w:rsid w:val="009D5159"/>
    <w:rsid w:val="009D56BB"/>
    <w:rsid w:val="009E1BA2"/>
    <w:rsid w:val="009E26EB"/>
    <w:rsid w:val="009E5A91"/>
    <w:rsid w:val="009F1CE9"/>
    <w:rsid w:val="009F37A7"/>
    <w:rsid w:val="00A12E40"/>
    <w:rsid w:val="00A14AF4"/>
    <w:rsid w:val="00A17714"/>
    <w:rsid w:val="00A234A5"/>
    <w:rsid w:val="00A238EC"/>
    <w:rsid w:val="00A24EEE"/>
    <w:rsid w:val="00A277F1"/>
    <w:rsid w:val="00A4008D"/>
    <w:rsid w:val="00A41ADD"/>
    <w:rsid w:val="00A42637"/>
    <w:rsid w:val="00A46804"/>
    <w:rsid w:val="00A51A08"/>
    <w:rsid w:val="00A531B9"/>
    <w:rsid w:val="00A55931"/>
    <w:rsid w:val="00A564A0"/>
    <w:rsid w:val="00A613CB"/>
    <w:rsid w:val="00A64497"/>
    <w:rsid w:val="00A7116A"/>
    <w:rsid w:val="00A720D8"/>
    <w:rsid w:val="00A725DB"/>
    <w:rsid w:val="00A7455A"/>
    <w:rsid w:val="00A856B0"/>
    <w:rsid w:val="00A92789"/>
    <w:rsid w:val="00A95476"/>
    <w:rsid w:val="00A95C54"/>
    <w:rsid w:val="00A97456"/>
    <w:rsid w:val="00AA06B5"/>
    <w:rsid w:val="00AA21C0"/>
    <w:rsid w:val="00AA4E86"/>
    <w:rsid w:val="00AB365F"/>
    <w:rsid w:val="00AB39F2"/>
    <w:rsid w:val="00AC167D"/>
    <w:rsid w:val="00AD3DC9"/>
    <w:rsid w:val="00AD679E"/>
    <w:rsid w:val="00AF08D4"/>
    <w:rsid w:val="00AF2316"/>
    <w:rsid w:val="00AF2826"/>
    <w:rsid w:val="00AF6E66"/>
    <w:rsid w:val="00B039B9"/>
    <w:rsid w:val="00B07A50"/>
    <w:rsid w:val="00B12050"/>
    <w:rsid w:val="00B16E88"/>
    <w:rsid w:val="00B175E7"/>
    <w:rsid w:val="00B21FCC"/>
    <w:rsid w:val="00B243C6"/>
    <w:rsid w:val="00B307F7"/>
    <w:rsid w:val="00B309B8"/>
    <w:rsid w:val="00B320C0"/>
    <w:rsid w:val="00B32373"/>
    <w:rsid w:val="00B33490"/>
    <w:rsid w:val="00B35D12"/>
    <w:rsid w:val="00B36908"/>
    <w:rsid w:val="00B40B8C"/>
    <w:rsid w:val="00B432DB"/>
    <w:rsid w:val="00B4654F"/>
    <w:rsid w:val="00B50D66"/>
    <w:rsid w:val="00B50F08"/>
    <w:rsid w:val="00B51638"/>
    <w:rsid w:val="00B67669"/>
    <w:rsid w:val="00B71077"/>
    <w:rsid w:val="00B7403A"/>
    <w:rsid w:val="00B76474"/>
    <w:rsid w:val="00B83533"/>
    <w:rsid w:val="00B85D5D"/>
    <w:rsid w:val="00B86798"/>
    <w:rsid w:val="00B87DFF"/>
    <w:rsid w:val="00B87FC7"/>
    <w:rsid w:val="00B91C11"/>
    <w:rsid w:val="00B93FBB"/>
    <w:rsid w:val="00B95497"/>
    <w:rsid w:val="00BA13EF"/>
    <w:rsid w:val="00BA735D"/>
    <w:rsid w:val="00BB07DE"/>
    <w:rsid w:val="00BB2031"/>
    <w:rsid w:val="00BC1D30"/>
    <w:rsid w:val="00BC7148"/>
    <w:rsid w:val="00BD31B7"/>
    <w:rsid w:val="00BD3E5D"/>
    <w:rsid w:val="00BD4450"/>
    <w:rsid w:val="00BD657A"/>
    <w:rsid w:val="00BD6743"/>
    <w:rsid w:val="00BE08C6"/>
    <w:rsid w:val="00BE39C1"/>
    <w:rsid w:val="00BE4A16"/>
    <w:rsid w:val="00BE7022"/>
    <w:rsid w:val="00BF3383"/>
    <w:rsid w:val="00BF4FC7"/>
    <w:rsid w:val="00BF5519"/>
    <w:rsid w:val="00C0634F"/>
    <w:rsid w:val="00C06D5D"/>
    <w:rsid w:val="00C15F7A"/>
    <w:rsid w:val="00C26E71"/>
    <w:rsid w:val="00C363B1"/>
    <w:rsid w:val="00C458DD"/>
    <w:rsid w:val="00C47C52"/>
    <w:rsid w:val="00C54EEA"/>
    <w:rsid w:val="00C64042"/>
    <w:rsid w:val="00C64637"/>
    <w:rsid w:val="00C73A8E"/>
    <w:rsid w:val="00C7409B"/>
    <w:rsid w:val="00C750D2"/>
    <w:rsid w:val="00C85F26"/>
    <w:rsid w:val="00C87D6B"/>
    <w:rsid w:val="00C953B1"/>
    <w:rsid w:val="00C96CAD"/>
    <w:rsid w:val="00C97C46"/>
    <w:rsid w:val="00CA47CC"/>
    <w:rsid w:val="00CB169D"/>
    <w:rsid w:val="00CB2D91"/>
    <w:rsid w:val="00CB48E4"/>
    <w:rsid w:val="00CB4B7E"/>
    <w:rsid w:val="00CB76BA"/>
    <w:rsid w:val="00CC00D4"/>
    <w:rsid w:val="00CC5A1E"/>
    <w:rsid w:val="00CC6B6B"/>
    <w:rsid w:val="00CD29BE"/>
    <w:rsid w:val="00CD60AA"/>
    <w:rsid w:val="00CE0486"/>
    <w:rsid w:val="00CF693D"/>
    <w:rsid w:val="00D1281B"/>
    <w:rsid w:val="00D12B14"/>
    <w:rsid w:val="00D16892"/>
    <w:rsid w:val="00D20DA9"/>
    <w:rsid w:val="00D30284"/>
    <w:rsid w:val="00D32790"/>
    <w:rsid w:val="00D35B2E"/>
    <w:rsid w:val="00D45429"/>
    <w:rsid w:val="00D653B1"/>
    <w:rsid w:val="00D7003C"/>
    <w:rsid w:val="00D73E8F"/>
    <w:rsid w:val="00D744A0"/>
    <w:rsid w:val="00D75CE9"/>
    <w:rsid w:val="00D761F0"/>
    <w:rsid w:val="00D80439"/>
    <w:rsid w:val="00D87D44"/>
    <w:rsid w:val="00D93E9E"/>
    <w:rsid w:val="00D978C9"/>
    <w:rsid w:val="00DA13A4"/>
    <w:rsid w:val="00DA2331"/>
    <w:rsid w:val="00DA4446"/>
    <w:rsid w:val="00DA4AE4"/>
    <w:rsid w:val="00DA6838"/>
    <w:rsid w:val="00DB0EB5"/>
    <w:rsid w:val="00DB2954"/>
    <w:rsid w:val="00DB2B45"/>
    <w:rsid w:val="00DB35AD"/>
    <w:rsid w:val="00DB4680"/>
    <w:rsid w:val="00DB6B53"/>
    <w:rsid w:val="00DD051D"/>
    <w:rsid w:val="00DD267C"/>
    <w:rsid w:val="00DD397F"/>
    <w:rsid w:val="00DD509C"/>
    <w:rsid w:val="00DD612B"/>
    <w:rsid w:val="00DE0A40"/>
    <w:rsid w:val="00DE78B0"/>
    <w:rsid w:val="00DF0F29"/>
    <w:rsid w:val="00DF1A7A"/>
    <w:rsid w:val="00DF2DE7"/>
    <w:rsid w:val="00DF6248"/>
    <w:rsid w:val="00DF69C0"/>
    <w:rsid w:val="00DF7D01"/>
    <w:rsid w:val="00E01CA6"/>
    <w:rsid w:val="00E16104"/>
    <w:rsid w:val="00E345D4"/>
    <w:rsid w:val="00E3578F"/>
    <w:rsid w:val="00E537B1"/>
    <w:rsid w:val="00E54362"/>
    <w:rsid w:val="00E55A23"/>
    <w:rsid w:val="00E61383"/>
    <w:rsid w:val="00E61C03"/>
    <w:rsid w:val="00E70ECF"/>
    <w:rsid w:val="00E712DE"/>
    <w:rsid w:val="00E76236"/>
    <w:rsid w:val="00E8235F"/>
    <w:rsid w:val="00E8741B"/>
    <w:rsid w:val="00E950CD"/>
    <w:rsid w:val="00EA01B6"/>
    <w:rsid w:val="00EA4415"/>
    <w:rsid w:val="00EA4FE2"/>
    <w:rsid w:val="00EA731E"/>
    <w:rsid w:val="00EB5AC3"/>
    <w:rsid w:val="00EB7D7A"/>
    <w:rsid w:val="00EC2C3F"/>
    <w:rsid w:val="00EC68A9"/>
    <w:rsid w:val="00EE22BA"/>
    <w:rsid w:val="00EE4AB7"/>
    <w:rsid w:val="00EE4E93"/>
    <w:rsid w:val="00EE5CAC"/>
    <w:rsid w:val="00EF496A"/>
    <w:rsid w:val="00F01DA2"/>
    <w:rsid w:val="00F01FDF"/>
    <w:rsid w:val="00F129D9"/>
    <w:rsid w:val="00F12BCB"/>
    <w:rsid w:val="00F16411"/>
    <w:rsid w:val="00F235C4"/>
    <w:rsid w:val="00F25137"/>
    <w:rsid w:val="00F2615B"/>
    <w:rsid w:val="00F26EA2"/>
    <w:rsid w:val="00F276D7"/>
    <w:rsid w:val="00F34846"/>
    <w:rsid w:val="00F37D26"/>
    <w:rsid w:val="00F4004E"/>
    <w:rsid w:val="00F4035E"/>
    <w:rsid w:val="00F41223"/>
    <w:rsid w:val="00F42895"/>
    <w:rsid w:val="00F51C40"/>
    <w:rsid w:val="00F54D0A"/>
    <w:rsid w:val="00F55EC5"/>
    <w:rsid w:val="00F576C8"/>
    <w:rsid w:val="00F678DF"/>
    <w:rsid w:val="00F741A9"/>
    <w:rsid w:val="00F7474E"/>
    <w:rsid w:val="00F75402"/>
    <w:rsid w:val="00F858E9"/>
    <w:rsid w:val="00F85DBE"/>
    <w:rsid w:val="00F8754F"/>
    <w:rsid w:val="00F911D4"/>
    <w:rsid w:val="00F91E8C"/>
    <w:rsid w:val="00F9640B"/>
    <w:rsid w:val="00F97A8E"/>
    <w:rsid w:val="00FA7C8C"/>
    <w:rsid w:val="00FB4B28"/>
    <w:rsid w:val="00FB5275"/>
    <w:rsid w:val="00FC4E76"/>
    <w:rsid w:val="00FD07AA"/>
    <w:rsid w:val="00FD1352"/>
    <w:rsid w:val="00FD46D4"/>
    <w:rsid w:val="00FD54AF"/>
    <w:rsid w:val="00FD7768"/>
    <w:rsid w:val="00FE03E2"/>
    <w:rsid w:val="00FE059D"/>
    <w:rsid w:val="00FE797F"/>
    <w:rsid w:val="00FE7DDA"/>
    <w:rsid w:val="00FF040D"/>
    <w:rsid w:val="00FF2482"/>
    <w:rsid w:val="00FF2897"/>
    <w:rsid w:val="00FF28E0"/>
    <w:rsid w:val="00FF2D99"/>
    <w:rsid w:val="00FF634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971DAC4-A557-4976-8373-BA790B7DF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4E86"/>
    <w:pPr>
      <w:spacing w:before="120" w:after="120" w:line="288" w:lineRule="auto"/>
      <w:jc w:val="both"/>
    </w:pPr>
    <w:rPr>
      <w:rFonts w:ascii="Arial" w:eastAsia="Calibri" w:hAnsi="Arial" w:cs="Times New Roman"/>
      <w:color w:val="231B2D"/>
      <w:lang w:val="es-ES"/>
    </w:rPr>
  </w:style>
  <w:style w:type="paragraph" w:styleId="Ttulo1">
    <w:name w:val="heading 1"/>
    <w:aliases w:val="Acápite 1"/>
    <w:basedOn w:val="Normal"/>
    <w:next w:val="Normal"/>
    <w:link w:val="Ttulo1Car"/>
    <w:autoRedefine/>
    <w:uiPriority w:val="9"/>
    <w:qFormat/>
    <w:rsid w:val="00F01DA2"/>
    <w:pPr>
      <w:keepNext/>
      <w:keepLines/>
      <w:numPr>
        <w:numId w:val="1"/>
      </w:numPr>
      <w:spacing w:before="240" w:after="200" w:line="276" w:lineRule="auto"/>
      <w:ind w:left="0" w:firstLine="0"/>
      <w:jc w:val="left"/>
      <w:outlineLvl w:val="0"/>
    </w:pPr>
    <w:rPr>
      <w:rFonts w:eastAsiaTheme="majorEastAsia" w:cstheme="majorBidi"/>
      <w:b/>
      <w:caps/>
      <w:sz w:val="24"/>
      <w:szCs w:val="32"/>
    </w:rPr>
  </w:style>
  <w:style w:type="paragraph" w:styleId="Ttulo2">
    <w:name w:val="heading 2"/>
    <w:aliases w:val="Acápite 2"/>
    <w:basedOn w:val="Normal"/>
    <w:next w:val="Normal"/>
    <w:link w:val="Ttulo2Car"/>
    <w:autoRedefine/>
    <w:uiPriority w:val="9"/>
    <w:unhideWhenUsed/>
    <w:qFormat/>
    <w:rsid w:val="00FB5275"/>
    <w:pPr>
      <w:keepNext/>
      <w:keepLines/>
      <w:numPr>
        <w:ilvl w:val="1"/>
        <w:numId w:val="1"/>
      </w:numPr>
      <w:spacing w:before="160" w:line="360" w:lineRule="auto"/>
      <w:outlineLvl w:val="1"/>
    </w:pPr>
    <w:rPr>
      <w:rFonts w:eastAsiaTheme="majorEastAsia" w:cstheme="majorBidi"/>
      <w:b/>
      <w:color w:val="14101A"/>
      <w:szCs w:val="26"/>
    </w:rPr>
  </w:style>
  <w:style w:type="paragraph" w:styleId="Ttulo3">
    <w:name w:val="heading 3"/>
    <w:aliases w:val="Acápite 3"/>
    <w:basedOn w:val="Normal"/>
    <w:next w:val="Normal"/>
    <w:link w:val="Ttulo3Car"/>
    <w:autoRedefine/>
    <w:uiPriority w:val="9"/>
    <w:unhideWhenUsed/>
    <w:qFormat/>
    <w:rsid w:val="007B0FA3"/>
    <w:pPr>
      <w:keepNext/>
      <w:keepLines/>
      <w:numPr>
        <w:ilvl w:val="2"/>
        <w:numId w:val="1"/>
      </w:numPr>
      <w:spacing w:before="280" w:after="240" w:line="240" w:lineRule="auto"/>
      <w:jc w:val="left"/>
      <w:outlineLvl w:val="2"/>
    </w:pPr>
    <w:rPr>
      <w:rFonts w:eastAsiaTheme="majorEastAsia" w:cstheme="majorBidi"/>
      <w:b/>
      <w:color w:val="14101A"/>
      <w:szCs w:val="24"/>
    </w:rPr>
  </w:style>
  <w:style w:type="paragraph" w:styleId="Ttulo4">
    <w:name w:val="heading 4"/>
    <w:aliases w:val="Acápite 4"/>
    <w:basedOn w:val="Normal"/>
    <w:next w:val="Normal"/>
    <w:link w:val="Ttulo4Car"/>
    <w:autoRedefine/>
    <w:uiPriority w:val="9"/>
    <w:unhideWhenUsed/>
    <w:qFormat/>
    <w:rsid w:val="00360200"/>
    <w:pPr>
      <w:keepNext/>
      <w:keepLines/>
      <w:spacing w:before="280" w:after="240" w:line="240" w:lineRule="auto"/>
      <w:ind w:left="864" w:hanging="864"/>
      <w:outlineLvl w:val="3"/>
    </w:pPr>
    <w:rPr>
      <w:rFonts w:eastAsiaTheme="majorEastAsia" w:cstheme="majorBidi"/>
      <w:b/>
      <w:iCs/>
      <w:color w:val="14101A"/>
      <w:u w:val="single"/>
    </w:rPr>
  </w:style>
  <w:style w:type="paragraph" w:styleId="Ttulo5">
    <w:name w:val="heading 5"/>
    <w:basedOn w:val="Normal"/>
    <w:next w:val="Normal"/>
    <w:link w:val="Ttulo5Car"/>
    <w:uiPriority w:val="9"/>
    <w:semiHidden/>
    <w:unhideWhenUsed/>
    <w:rsid w:val="00EA4FE2"/>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EA4FE2"/>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EA4FE2"/>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EA4FE2"/>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A4FE2"/>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0B1D57"/>
    <w:pPr>
      <w:jc w:val="left"/>
    </w:pPr>
    <w:rPr>
      <w:rFonts w:ascii="Tahoma" w:eastAsiaTheme="minorHAnsi" w:hAnsi="Tahoma" w:cs="Tahoma"/>
      <w:color w:val="auto"/>
      <w:sz w:val="16"/>
      <w:szCs w:val="16"/>
      <w:lang w:val="es-CL"/>
    </w:rPr>
  </w:style>
  <w:style w:type="character" w:customStyle="1" w:styleId="TextodegloboCar">
    <w:name w:val="Texto de globo Car"/>
    <w:basedOn w:val="Fuentedeprrafopredeter"/>
    <w:link w:val="Textodeglobo"/>
    <w:uiPriority w:val="99"/>
    <w:semiHidden/>
    <w:rsid w:val="000B1D57"/>
    <w:rPr>
      <w:rFonts w:ascii="Tahoma" w:hAnsi="Tahoma" w:cs="Tahoma"/>
      <w:sz w:val="16"/>
      <w:szCs w:val="16"/>
    </w:rPr>
  </w:style>
  <w:style w:type="paragraph" w:styleId="Sinespaciado">
    <w:name w:val="No Spacing"/>
    <w:link w:val="SinespaciadoCar"/>
    <w:uiPriority w:val="1"/>
    <w:qFormat/>
    <w:rsid w:val="009C5375"/>
    <w:pPr>
      <w:spacing w:after="0" w:line="240" w:lineRule="auto"/>
      <w:jc w:val="center"/>
    </w:pPr>
    <w:rPr>
      <w:rFonts w:ascii="Arial" w:eastAsiaTheme="minorEastAsia" w:hAnsi="Arial"/>
      <w:lang w:eastAsia="es-CL"/>
    </w:rPr>
  </w:style>
  <w:style w:type="character" w:customStyle="1" w:styleId="SinespaciadoCar">
    <w:name w:val="Sin espaciado Car"/>
    <w:basedOn w:val="Fuentedeprrafopredeter"/>
    <w:link w:val="Sinespaciado"/>
    <w:uiPriority w:val="1"/>
    <w:rsid w:val="009C5375"/>
    <w:rPr>
      <w:rFonts w:ascii="Arial" w:eastAsiaTheme="minorEastAsia" w:hAnsi="Arial"/>
      <w:lang w:eastAsia="es-CL"/>
    </w:rPr>
  </w:style>
  <w:style w:type="paragraph" w:styleId="Encabezado">
    <w:name w:val="header"/>
    <w:basedOn w:val="Normal"/>
    <w:link w:val="EncabezadoCar"/>
    <w:uiPriority w:val="99"/>
    <w:unhideWhenUsed/>
    <w:rsid w:val="008264B1"/>
    <w:pPr>
      <w:tabs>
        <w:tab w:val="center" w:pos="4419"/>
        <w:tab w:val="right" w:pos="8838"/>
      </w:tabs>
      <w:jc w:val="left"/>
    </w:pPr>
    <w:rPr>
      <w:rFonts w:asciiTheme="minorHAnsi" w:eastAsiaTheme="minorHAnsi" w:hAnsiTheme="minorHAnsi" w:cstheme="minorBidi"/>
      <w:color w:val="auto"/>
      <w:lang w:val="es-CL"/>
    </w:rPr>
  </w:style>
  <w:style w:type="character" w:customStyle="1" w:styleId="EncabezadoCar">
    <w:name w:val="Encabezado Car"/>
    <w:basedOn w:val="Fuentedeprrafopredeter"/>
    <w:link w:val="Encabezado"/>
    <w:uiPriority w:val="99"/>
    <w:rsid w:val="008264B1"/>
  </w:style>
  <w:style w:type="paragraph" w:styleId="Piedepgina">
    <w:name w:val="footer"/>
    <w:basedOn w:val="Normal"/>
    <w:link w:val="PiedepginaCar"/>
    <w:uiPriority w:val="99"/>
    <w:unhideWhenUsed/>
    <w:rsid w:val="008264B1"/>
    <w:pPr>
      <w:tabs>
        <w:tab w:val="center" w:pos="4419"/>
        <w:tab w:val="right" w:pos="8838"/>
      </w:tabs>
      <w:jc w:val="left"/>
    </w:pPr>
    <w:rPr>
      <w:rFonts w:asciiTheme="minorHAnsi" w:eastAsiaTheme="minorHAnsi" w:hAnsiTheme="minorHAnsi" w:cstheme="minorBidi"/>
      <w:color w:val="auto"/>
      <w:lang w:val="es-CL"/>
    </w:rPr>
  </w:style>
  <w:style w:type="character" w:customStyle="1" w:styleId="PiedepginaCar">
    <w:name w:val="Pie de página Car"/>
    <w:basedOn w:val="Fuentedeprrafopredeter"/>
    <w:link w:val="Piedepgina"/>
    <w:uiPriority w:val="99"/>
    <w:rsid w:val="008264B1"/>
  </w:style>
  <w:style w:type="character" w:styleId="Hipervnculo">
    <w:name w:val="Hyperlink"/>
    <w:basedOn w:val="Fuentedeprrafopredeter"/>
    <w:uiPriority w:val="99"/>
    <w:unhideWhenUsed/>
    <w:rsid w:val="00B50D66"/>
    <w:rPr>
      <w:color w:val="0000FF" w:themeColor="hyperlink"/>
      <w:u w:val="single"/>
    </w:rPr>
  </w:style>
  <w:style w:type="character" w:customStyle="1" w:styleId="Ttulo1Car">
    <w:name w:val="Título 1 Car"/>
    <w:aliases w:val="Acápite 1 Car"/>
    <w:basedOn w:val="Fuentedeprrafopredeter"/>
    <w:link w:val="Ttulo1"/>
    <w:uiPriority w:val="9"/>
    <w:rsid w:val="00F01DA2"/>
    <w:rPr>
      <w:rFonts w:ascii="Arial" w:eastAsiaTheme="majorEastAsia" w:hAnsi="Arial" w:cstheme="majorBidi"/>
      <w:b/>
      <w:caps/>
      <w:color w:val="231B2D"/>
      <w:sz w:val="24"/>
      <w:szCs w:val="32"/>
      <w:lang w:val="es-ES"/>
    </w:rPr>
  </w:style>
  <w:style w:type="character" w:customStyle="1" w:styleId="Ttulo2Car">
    <w:name w:val="Título 2 Car"/>
    <w:aliases w:val="Acápite 2 Car"/>
    <w:basedOn w:val="Fuentedeprrafopredeter"/>
    <w:link w:val="Ttulo2"/>
    <w:uiPriority w:val="9"/>
    <w:rsid w:val="00FB5275"/>
    <w:rPr>
      <w:rFonts w:ascii="Arial" w:eastAsiaTheme="majorEastAsia" w:hAnsi="Arial" w:cstheme="majorBidi"/>
      <w:b/>
      <w:color w:val="14101A"/>
      <w:szCs w:val="26"/>
      <w:lang w:val="es-ES"/>
    </w:rPr>
  </w:style>
  <w:style w:type="character" w:customStyle="1" w:styleId="Ttulo3Car">
    <w:name w:val="Título 3 Car"/>
    <w:aliases w:val="Acápite 3 Car"/>
    <w:basedOn w:val="Fuentedeprrafopredeter"/>
    <w:link w:val="Ttulo3"/>
    <w:uiPriority w:val="9"/>
    <w:rsid w:val="007B0FA3"/>
    <w:rPr>
      <w:rFonts w:ascii="Arial" w:eastAsiaTheme="majorEastAsia" w:hAnsi="Arial" w:cstheme="majorBidi"/>
      <w:b/>
      <w:color w:val="14101A"/>
      <w:szCs w:val="24"/>
      <w:lang w:val="es-ES"/>
    </w:rPr>
  </w:style>
  <w:style w:type="character" w:customStyle="1" w:styleId="Ttulo4Car">
    <w:name w:val="Título 4 Car"/>
    <w:aliases w:val="Acápite 4 Car"/>
    <w:basedOn w:val="Fuentedeprrafopredeter"/>
    <w:link w:val="Ttulo4"/>
    <w:uiPriority w:val="9"/>
    <w:rsid w:val="00360200"/>
    <w:rPr>
      <w:rFonts w:ascii="Arial" w:eastAsiaTheme="majorEastAsia" w:hAnsi="Arial" w:cstheme="majorBidi"/>
      <w:b/>
      <w:iCs/>
      <w:color w:val="14101A"/>
      <w:u w:val="single"/>
      <w:lang w:val="es-ES"/>
    </w:rPr>
  </w:style>
  <w:style w:type="character" w:customStyle="1" w:styleId="Ttulo5Car">
    <w:name w:val="Título 5 Car"/>
    <w:basedOn w:val="Fuentedeprrafopredeter"/>
    <w:link w:val="Ttulo5"/>
    <w:uiPriority w:val="9"/>
    <w:semiHidden/>
    <w:rsid w:val="00EA4FE2"/>
    <w:rPr>
      <w:rFonts w:asciiTheme="majorHAnsi" w:eastAsiaTheme="majorEastAsia" w:hAnsiTheme="majorHAnsi" w:cstheme="majorBidi"/>
      <w:color w:val="365F91" w:themeColor="accent1" w:themeShade="BF"/>
      <w:lang w:val="es-ES"/>
    </w:rPr>
  </w:style>
  <w:style w:type="character" w:customStyle="1" w:styleId="Ttulo6Car">
    <w:name w:val="Título 6 Car"/>
    <w:basedOn w:val="Fuentedeprrafopredeter"/>
    <w:link w:val="Ttulo6"/>
    <w:uiPriority w:val="9"/>
    <w:semiHidden/>
    <w:rsid w:val="00EA4FE2"/>
    <w:rPr>
      <w:rFonts w:asciiTheme="majorHAnsi" w:eastAsiaTheme="majorEastAsia" w:hAnsiTheme="majorHAnsi" w:cstheme="majorBidi"/>
      <w:color w:val="243F60" w:themeColor="accent1" w:themeShade="7F"/>
      <w:lang w:val="es-ES"/>
    </w:rPr>
  </w:style>
  <w:style w:type="character" w:customStyle="1" w:styleId="Ttulo7Car">
    <w:name w:val="Título 7 Car"/>
    <w:basedOn w:val="Fuentedeprrafopredeter"/>
    <w:link w:val="Ttulo7"/>
    <w:uiPriority w:val="9"/>
    <w:semiHidden/>
    <w:rsid w:val="00EA4FE2"/>
    <w:rPr>
      <w:rFonts w:asciiTheme="majorHAnsi" w:eastAsiaTheme="majorEastAsia" w:hAnsiTheme="majorHAnsi" w:cstheme="majorBidi"/>
      <w:i/>
      <w:iCs/>
      <w:color w:val="243F60" w:themeColor="accent1" w:themeShade="7F"/>
      <w:lang w:val="es-ES"/>
    </w:rPr>
  </w:style>
  <w:style w:type="character" w:customStyle="1" w:styleId="Ttulo8Car">
    <w:name w:val="Título 8 Car"/>
    <w:basedOn w:val="Fuentedeprrafopredeter"/>
    <w:link w:val="Ttulo8"/>
    <w:uiPriority w:val="9"/>
    <w:semiHidden/>
    <w:rsid w:val="00EA4FE2"/>
    <w:rPr>
      <w:rFonts w:asciiTheme="majorHAnsi" w:eastAsiaTheme="majorEastAsia" w:hAnsiTheme="majorHAnsi" w:cstheme="majorBidi"/>
      <w:color w:val="272727" w:themeColor="text1" w:themeTint="D8"/>
      <w:sz w:val="21"/>
      <w:szCs w:val="21"/>
      <w:lang w:val="es-ES"/>
    </w:rPr>
  </w:style>
  <w:style w:type="character" w:customStyle="1" w:styleId="Ttulo9Car">
    <w:name w:val="Título 9 Car"/>
    <w:basedOn w:val="Fuentedeprrafopredeter"/>
    <w:link w:val="Ttulo9"/>
    <w:uiPriority w:val="9"/>
    <w:semiHidden/>
    <w:rsid w:val="00EA4FE2"/>
    <w:rPr>
      <w:rFonts w:asciiTheme="majorHAnsi" w:eastAsiaTheme="majorEastAsia" w:hAnsiTheme="majorHAnsi" w:cstheme="majorBidi"/>
      <w:i/>
      <w:iCs/>
      <w:color w:val="272727" w:themeColor="text1" w:themeTint="D8"/>
      <w:sz w:val="21"/>
      <w:szCs w:val="21"/>
      <w:lang w:val="es-ES"/>
    </w:rPr>
  </w:style>
  <w:style w:type="character" w:styleId="nfasis">
    <w:name w:val="Emphasis"/>
    <w:basedOn w:val="Fuentedeprrafopredeter"/>
    <w:uiPriority w:val="20"/>
    <w:rsid w:val="00037FE2"/>
    <w:rPr>
      <w:i/>
      <w:iCs/>
    </w:rPr>
  </w:style>
  <w:style w:type="character" w:styleId="Referenciaintensa">
    <w:name w:val="Intense Reference"/>
    <w:basedOn w:val="Fuentedeprrafopredeter"/>
    <w:uiPriority w:val="32"/>
    <w:rsid w:val="00037FE2"/>
    <w:rPr>
      <w:b/>
      <w:bCs/>
      <w:smallCaps/>
      <w:color w:val="4F81BD" w:themeColor="accent1"/>
      <w:spacing w:val="5"/>
    </w:rPr>
  </w:style>
  <w:style w:type="character" w:styleId="Ttulodellibro">
    <w:name w:val="Book Title"/>
    <w:basedOn w:val="Fuentedeprrafopredeter"/>
    <w:uiPriority w:val="33"/>
    <w:rsid w:val="00037FE2"/>
    <w:rPr>
      <w:b/>
      <w:bCs/>
      <w:i/>
      <w:iCs/>
      <w:spacing w:val="5"/>
    </w:rPr>
  </w:style>
  <w:style w:type="paragraph" w:styleId="Prrafodelista">
    <w:name w:val="List Paragraph"/>
    <w:basedOn w:val="Normal"/>
    <w:link w:val="PrrafodelistaCar"/>
    <w:uiPriority w:val="34"/>
    <w:qFormat/>
    <w:rsid w:val="00037FE2"/>
    <w:pPr>
      <w:ind w:left="720"/>
      <w:contextualSpacing/>
    </w:pPr>
  </w:style>
  <w:style w:type="paragraph" w:customStyle="1" w:styleId="Epigrafe">
    <w:name w:val="Epigrafe"/>
    <w:basedOn w:val="Prrafodelista"/>
    <w:link w:val="EpigrafeCar"/>
    <w:qFormat/>
    <w:rsid w:val="00835B75"/>
    <w:pPr>
      <w:spacing w:before="0" w:after="0" w:line="240" w:lineRule="auto"/>
      <w:ind w:left="0"/>
      <w:jc w:val="center"/>
    </w:pPr>
    <w:rPr>
      <w:b/>
      <w:sz w:val="20"/>
    </w:rPr>
  </w:style>
  <w:style w:type="paragraph" w:styleId="Descripcin">
    <w:name w:val="caption"/>
    <w:basedOn w:val="Normal"/>
    <w:next w:val="Normal"/>
    <w:link w:val="DescripcinCar"/>
    <w:unhideWhenUsed/>
    <w:qFormat/>
    <w:rsid w:val="00265C49"/>
    <w:pPr>
      <w:spacing w:after="200" w:line="240" w:lineRule="auto"/>
    </w:pPr>
    <w:rPr>
      <w:i/>
      <w:iCs/>
      <w:color w:val="auto"/>
      <w:sz w:val="18"/>
      <w:szCs w:val="18"/>
    </w:rPr>
  </w:style>
  <w:style w:type="character" w:customStyle="1" w:styleId="PrrafodelistaCar">
    <w:name w:val="Párrafo de lista Car"/>
    <w:basedOn w:val="Fuentedeprrafopredeter"/>
    <w:link w:val="Prrafodelista"/>
    <w:uiPriority w:val="34"/>
    <w:rsid w:val="00037FE2"/>
    <w:rPr>
      <w:rFonts w:ascii="Arial" w:eastAsia="Calibri" w:hAnsi="Arial" w:cs="Times New Roman"/>
      <w:color w:val="231B2D"/>
      <w:lang w:val="es-ES"/>
    </w:rPr>
  </w:style>
  <w:style w:type="character" w:customStyle="1" w:styleId="EpigrafeCar">
    <w:name w:val="Epigrafe Car"/>
    <w:basedOn w:val="PrrafodelistaCar"/>
    <w:link w:val="Epigrafe"/>
    <w:rsid w:val="00835B75"/>
    <w:rPr>
      <w:rFonts w:ascii="Arial" w:eastAsia="Calibri" w:hAnsi="Arial" w:cs="Times New Roman"/>
      <w:b/>
      <w:color w:val="231B2D"/>
      <w:sz w:val="20"/>
      <w:lang w:val="es-ES"/>
    </w:rPr>
  </w:style>
  <w:style w:type="paragraph" w:styleId="TtulodeTDC">
    <w:name w:val="TOC Heading"/>
    <w:basedOn w:val="Ttulo1"/>
    <w:next w:val="Normal"/>
    <w:uiPriority w:val="39"/>
    <w:unhideWhenUsed/>
    <w:qFormat/>
    <w:rsid w:val="00940395"/>
    <w:pPr>
      <w:numPr>
        <w:numId w:val="0"/>
      </w:numPr>
      <w:spacing w:after="0" w:line="259" w:lineRule="auto"/>
      <w:outlineLvl w:val="9"/>
    </w:pPr>
    <w:rPr>
      <w:rFonts w:asciiTheme="majorHAnsi" w:hAnsiTheme="majorHAnsi"/>
      <w:b w:val="0"/>
      <w:caps w:val="0"/>
      <w:color w:val="365F91" w:themeColor="accent1" w:themeShade="BF"/>
      <w:sz w:val="32"/>
      <w:lang w:val="es-CL" w:eastAsia="es-CL"/>
    </w:rPr>
  </w:style>
  <w:style w:type="paragraph" w:styleId="TDC2">
    <w:name w:val="toc 2"/>
    <w:basedOn w:val="Normal"/>
    <w:next w:val="Normal"/>
    <w:autoRedefine/>
    <w:uiPriority w:val="39"/>
    <w:unhideWhenUsed/>
    <w:rsid w:val="00940395"/>
    <w:pPr>
      <w:spacing w:after="100" w:line="259" w:lineRule="auto"/>
      <w:ind w:left="220"/>
      <w:jc w:val="left"/>
    </w:pPr>
    <w:rPr>
      <w:rFonts w:asciiTheme="minorHAnsi" w:eastAsiaTheme="minorEastAsia" w:hAnsiTheme="minorHAnsi"/>
      <w:color w:val="auto"/>
      <w:lang w:val="es-CL" w:eastAsia="es-CL"/>
    </w:rPr>
  </w:style>
  <w:style w:type="paragraph" w:styleId="TDC1">
    <w:name w:val="toc 1"/>
    <w:basedOn w:val="Normal"/>
    <w:next w:val="Normal"/>
    <w:autoRedefine/>
    <w:uiPriority w:val="39"/>
    <w:unhideWhenUsed/>
    <w:rsid w:val="00940395"/>
    <w:pPr>
      <w:spacing w:after="100" w:line="259" w:lineRule="auto"/>
      <w:jc w:val="left"/>
    </w:pPr>
    <w:rPr>
      <w:rFonts w:asciiTheme="minorHAnsi" w:eastAsiaTheme="minorEastAsia" w:hAnsiTheme="minorHAnsi"/>
      <w:color w:val="auto"/>
      <w:lang w:val="es-CL" w:eastAsia="es-CL"/>
    </w:rPr>
  </w:style>
  <w:style w:type="paragraph" w:styleId="TDC3">
    <w:name w:val="toc 3"/>
    <w:basedOn w:val="Normal"/>
    <w:next w:val="Normal"/>
    <w:autoRedefine/>
    <w:uiPriority w:val="39"/>
    <w:unhideWhenUsed/>
    <w:rsid w:val="00940395"/>
    <w:pPr>
      <w:spacing w:after="100" w:line="259" w:lineRule="auto"/>
      <w:ind w:left="440"/>
      <w:jc w:val="left"/>
    </w:pPr>
    <w:rPr>
      <w:rFonts w:asciiTheme="minorHAnsi" w:eastAsiaTheme="minorEastAsia" w:hAnsiTheme="minorHAnsi"/>
      <w:color w:val="auto"/>
      <w:lang w:val="es-CL" w:eastAsia="es-CL"/>
    </w:rPr>
  </w:style>
  <w:style w:type="character" w:customStyle="1" w:styleId="DescripcinCar">
    <w:name w:val="Descripción Car"/>
    <w:link w:val="Descripcin"/>
    <w:rsid w:val="00265C49"/>
    <w:rPr>
      <w:rFonts w:ascii="Arial" w:eastAsia="Calibri" w:hAnsi="Arial" w:cs="Times New Roman"/>
      <w:i/>
      <w:iCs/>
      <w:sz w:val="18"/>
      <w:szCs w:val="18"/>
      <w:lang w:val="es-ES"/>
    </w:rPr>
  </w:style>
  <w:style w:type="paragraph" w:customStyle="1" w:styleId="Imagen">
    <w:name w:val="Imagen"/>
    <w:basedOn w:val="Normal"/>
    <w:next w:val="Epigrafe"/>
    <w:qFormat/>
    <w:rsid w:val="0044041C"/>
    <w:pPr>
      <w:spacing w:before="0" w:after="0" w:line="240" w:lineRule="auto"/>
      <w:jc w:val="center"/>
    </w:pPr>
    <w:rPr>
      <w:noProof/>
      <w:color w:val="auto"/>
      <w:sz w:val="24"/>
      <w:lang w:val="es-CL" w:eastAsia="es-CL"/>
    </w:rPr>
  </w:style>
  <w:style w:type="paragraph" w:customStyle="1" w:styleId="Referencias">
    <w:name w:val="Referencias"/>
    <w:basedOn w:val="Normal"/>
    <w:qFormat/>
    <w:rsid w:val="009E1BA2"/>
    <w:pPr>
      <w:tabs>
        <w:tab w:val="left" w:pos="284"/>
      </w:tabs>
      <w:spacing w:before="0" w:after="0" w:line="240" w:lineRule="auto"/>
    </w:pPr>
    <w:rPr>
      <w:i/>
    </w:rPr>
  </w:style>
  <w:style w:type="paragraph" w:customStyle="1" w:styleId="Introduccin">
    <w:name w:val="Introducción"/>
    <w:basedOn w:val="Normal"/>
    <w:qFormat/>
    <w:rsid w:val="009E1BA2"/>
    <w:pPr>
      <w:tabs>
        <w:tab w:val="left" w:pos="284"/>
      </w:tabs>
      <w:spacing w:before="0" w:after="0"/>
      <w:ind w:left="1134"/>
    </w:pPr>
    <w:rPr>
      <w:i/>
      <w:sz w:val="20"/>
    </w:rPr>
  </w:style>
  <w:style w:type="paragraph" w:styleId="Textonotapie">
    <w:name w:val="footnote text"/>
    <w:basedOn w:val="Normal"/>
    <w:link w:val="TextonotapieCar"/>
    <w:uiPriority w:val="99"/>
    <w:semiHidden/>
    <w:unhideWhenUsed/>
    <w:rsid w:val="009B69EC"/>
    <w:pPr>
      <w:spacing w:before="0" w:after="0" w:line="240" w:lineRule="auto"/>
    </w:pPr>
    <w:rPr>
      <w:sz w:val="20"/>
      <w:szCs w:val="20"/>
    </w:rPr>
  </w:style>
  <w:style w:type="character" w:customStyle="1" w:styleId="TextonotapieCar">
    <w:name w:val="Texto nota pie Car"/>
    <w:basedOn w:val="Fuentedeprrafopredeter"/>
    <w:link w:val="Textonotapie"/>
    <w:uiPriority w:val="99"/>
    <w:semiHidden/>
    <w:rsid w:val="009B69EC"/>
    <w:rPr>
      <w:rFonts w:ascii="Arial" w:eastAsia="Calibri" w:hAnsi="Arial" w:cs="Times New Roman"/>
      <w:color w:val="231B2D"/>
      <w:sz w:val="20"/>
      <w:szCs w:val="20"/>
      <w:lang w:val="es-ES"/>
    </w:rPr>
  </w:style>
  <w:style w:type="character" w:styleId="Refdenotaalpie">
    <w:name w:val="footnote reference"/>
    <w:basedOn w:val="Fuentedeprrafopredeter"/>
    <w:uiPriority w:val="99"/>
    <w:semiHidden/>
    <w:unhideWhenUsed/>
    <w:rsid w:val="009B69EC"/>
    <w:rPr>
      <w:vertAlign w:val="superscript"/>
    </w:rPr>
  </w:style>
  <w:style w:type="paragraph" w:customStyle="1" w:styleId="Tablas">
    <w:name w:val="Tablas"/>
    <w:basedOn w:val="Normal"/>
    <w:qFormat/>
    <w:rsid w:val="00863FBC"/>
    <w:pPr>
      <w:framePr w:wrap="notBeside" w:vAnchor="text" w:hAnchor="text" w:y="1"/>
      <w:spacing w:before="0" w:after="0" w:line="240" w:lineRule="auto"/>
      <w:jc w:val="center"/>
    </w:pPr>
  </w:style>
  <w:style w:type="table" w:styleId="Tablaconcuadrcula">
    <w:name w:val="Table Grid"/>
    <w:basedOn w:val="Tablanormal"/>
    <w:uiPriority w:val="59"/>
    <w:rsid w:val="00112F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uente">
    <w:name w:val="Fuente"/>
    <w:basedOn w:val="Normal"/>
    <w:link w:val="FuenteCar"/>
    <w:qFormat/>
    <w:rsid w:val="00112F51"/>
    <w:pPr>
      <w:spacing w:before="0" w:after="0" w:line="240" w:lineRule="auto"/>
      <w:jc w:val="center"/>
    </w:pPr>
    <w:rPr>
      <w:rFonts w:ascii="Calibri" w:eastAsia="SimSun" w:hAnsi="Calibri" w:cs="Tahoma"/>
      <w:noProof/>
      <w:color w:val="auto"/>
      <w:sz w:val="18"/>
      <w:szCs w:val="18"/>
      <w:lang w:val="es-MX" w:eastAsia="es-ES"/>
    </w:rPr>
  </w:style>
  <w:style w:type="character" w:customStyle="1" w:styleId="FuenteCar">
    <w:name w:val="Fuente Car"/>
    <w:link w:val="Fuente"/>
    <w:rsid w:val="00112F51"/>
    <w:rPr>
      <w:rFonts w:ascii="Calibri" w:eastAsia="SimSun" w:hAnsi="Calibri" w:cs="Tahoma"/>
      <w:noProof/>
      <w:sz w:val="18"/>
      <w:szCs w:val="18"/>
      <w:lang w:val="es-MX" w:eastAsia="es-ES"/>
    </w:rPr>
  </w:style>
  <w:style w:type="paragraph" w:customStyle="1" w:styleId="ecuacin">
    <w:name w:val="ecuación"/>
    <w:basedOn w:val="Descripcin"/>
    <w:qFormat/>
    <w:rsid w:val="00152C75"/>
    <w:pPr>
      <w:keepNext/>
      <w:spacing w:before="0" w:after="0"/>
    </w:pPr>
    <w:rPr>
      <w:rFonts w:ascii="Calibri" w:eastAsia="Times New Roman" w:hAnsi="Calibri"/>
      <w:bCs/>
      <w:i w:val="0"/>
      <w:iCs w:val="0"/>
      <w:sz w:val="24"/>
      <w:szCs w:val="20"/>
      <w:lang w:eastAsia="es-ES" w:bidi="he-IL"/>
    </w:rPr>
  </w:style>
  <w:style w:type="character" w:styleId="Refdecomentario">
    <w:name w:val="annotation reference"/>
    <w:basedOn w:val="Fuentedeprrafopredeter"/>
    <w:uiPriority w:val="99"/>
    <w:semiHidden/>
    <w:unhideWhenUsed/>
    <w:rsid w:val="002A43FE"/>
    <w:rPr>
      <w:sz w:val="16"/>
      <w:szCs w:val="16"/>
    </w:rPr>
  </w:style>
  <w:style w:type="paragraph" w:styleId="Textocomentario">
    <w:name w:val="annotation text"/>
    <w:basedOn w:val="Normal"/>
    <w:link w:val="TextocomentarioCar"/>
    <w:uiPriority w:val="99"/>
    <w:semiHidden/>
    <w:unhideWhenUsed/>
    <w:rsid w:val="002A43F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2A43FE"/>
    <w:rPr>
      <w:rFonts w:ascii="Arial" w:eastAsia="Calibri" w:hAnsi="Arial" w:cs="Times New Roman"/>
      <w:color w:val="231B2D"/>
      <w:sz w:val="20"/>
      <w:szCs w:val="20"/>
      <w:lang w:val="es-ES"/>
    </w:rPr>
  </w:style>
  <w:style w:type="paragraph" w:styleId="Asuntodelcomentario">
    <w:name w:val="annotation subject"/>
    <w:basedOn w:val="Textocomentario"/>
    <w:next w:val="Textocomentario"/>
    <w:link w:val="AsuntodelcomentarioCar"/>
    <w:uiPriority w:val="99"/>
    <w:semiHidden/>
    <w:unhideWhenUsed/>
    <w:rsid w:val="002A43FE"/>
    <w:rPr>
      <w:b/>
      <w:bCs/>
    </w:rPr>
  </w:style>
  <w:style w:type="character" w:customStyle="1" w:styleId="AsuntodelcomentarioCar">
    <w:name w:val="Asunto del comentario Car"/>
    <w:basedOn w:val="TextocomentarioCar"/>
    <w:link w:val="Asuntodelcomentario"/>
    <w:uiPriority w:val="99"/>
    <w:semiHidden/>
    <w:rsid w:val="002A43FE"/>
    <w:rPr>
      <w:rFonts w:ascii="Arial" w:eastAsia="Calibri" w:hAnsi="Arial" w:cs="Times New Roman"/>
      <w:b/>
      <w:bCs/>
      <w:color w:val="231B2D"/>
      <w:sz w:val="20"/>
      <w:szCs w:val="20"/>
      <w:lang w:val="es-ES"/>
    </w:rPr>
  </w:style>
  <w:style w:type="table" w:customStyle="1" w:styleId="Tabladecuadrcula4-nfasis61">
    <w:name w:val="Tabla de cuadrícula 4 - Énfasis 61"/>
    <w:basedOn w:val="Tablanormal"/>
    <w:uiPriority w:val="49"/>
    <w:rsid w:val="00F12BCB"/>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ladecuadrcula5oscura-nfasis61">
    <w:name w:val="Tabla de cuadrícula 5 oscura - Énfasis 61"/>
    <w:basedOn w:val="Tablanormal"/>
    <w:uiPriority w:val="50"/>
    <w:rsid w:val="00F12BCB"/>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TablasInformes">
    <w:name w:val="Tablas Informes"/>
    <w:basedOn w:val="Tablanormal"/>
    <w:uiPriority w:val="99"/>
    <w:rsid w:val="0030301B"/>
    <w:pPr>
      <w:spacing w:after="0" w:line="240" w:lineRule="auto"/>
      <w:jc w:val="center"/>
    </w:pPr>
    <w:rPr>
      <w:rFonts w:ascii="Arial" w:hAnsi="Arial"/>
      <w:sz w:val="16"/>
    </w:rPr>
    <w:tblPr>
      <w:tblStyleRowBandSize w:val="1"/>
      <w:tblStyleColBandSize w:val="1"/>
      <w:jc w:val="cente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rPr>
      <w:jc w:val="center"/>
    </w:trPr>
    <w:tcPr>
      <w:shd w:val="clear" w:color="auto" w:fill="FABF8F" w:themeFill="accent6" w:themeFillTint="99"/>
      <w:vAlign w:val="center"/>
    </w:tcPr>
    <w:tblStylePr w:type="firstRow">
      <w:rPr>
        <w:rFonts w:ascii="Arial" w:hAnsi="Arial"/>
        <w:b/>
        <w:sz w:val="16"/>
      </w:rPr>
      <w:tblPr/>
      <w:tcPr>
        <w:shd w:val="clear" w:color="auto" w:fill="FBD4B4" w:themeFill="accent6" w:themeFillTint="66"/>
      </w:tcPr>
    </w:tblStylePr>
    <w:tblStylePr w:type="firstCol">
      <w:pPr>
        <w:jc w:val="center"/>
      </w:pPr>
      <w:rPr>
        <w:rFonts w:ascii="Arial" w:hAnsi="Arial"/>
        <w:b/>
        <w:sz w:val="16"/>
      </w:rPr>
      <w:tblPr/>
      <w:tcPr>
        <w:shd w:val="clear" w:color="auto" w:fill="FBD4B4" w:themeFill="accent6" w:themeFillTint="66"/>
      </w:tcPr>
    </w:tblStylePr>
    <w:tblStylePr w:type="band1Horz">
      <w:tblPr/>
      <w:tcPr>
        <w:shd w:val="clear" w:color="auto" w:fill="FBD4B4" w:themeFill="accent6" w:themeFillTint="66"/>
      </w:tcPr>
    </w:tblStylePr>
    <w:tblStylePr w:type="band2Horz">
      <w:tblPr/>
      <w:tcPr>
        <w:shd w:val="clear" w:color="auto" w:fill="FDE9D9" w:themeFill="accent6" w:themeFillTint="33"/>
      </w:tcPr>
    </w:tblStylePr>
    <w:tblStylePr w:type="nwCell">
      <w:rPr>
        <w:rFonts w:ascii="Arial" w:hAnsi="Arial"/>
        <w:sz w:val="16"/>
      </w:rPr>
      <w:tblPr/>
      <w:tcPr>
        <w:shd w:val="clear" w:color="auto" w:fill="FBD4B4" w:themeFill="accent6" w:themeFillTint="66"/>
      </w:tcPr>
    </w:tblStylePr>
  </w:style>
  <w:style w:type="character" w:styleId="Nmerodepgina">
    <w:name w:val="page number"/>
    <w:basedOn w:val="Fuentedeprrafopredeter"/>
    <w:rsid w:val="005A1E83"/>
  </w:style>
  <w:style w:type="character" w:customStyle="1" w:styleId="EpgrafeCar1">
    <w:name w:val="Epígrafe Car1"/>
    <w:link w:val="1"/>
    <w:locked/>
    <w:rsid w:val="008E7F18"/>
    <w:rPr>
      <w:rFonts w:ascii="Calibri" w:hAnsi="Calibri"/>
      <w:b/>
      <w:bCs/>
      <w:lang w:val="es-ES" w:eastAsia="es-ES" w:bidi="he-IL"/>
    </w:rPr>
  </w:style>
  <w:style w:type="paragraph" w:customStyle="1" w:styleId="1">
    <w:name w:val="1"/>
    <w:basedOn w:val="Normal"/>
    <w:next w:val="Normal"/>
    <w:link w:val="EpgrafeCar1"/>
    <w:qFormat/>
    <w:rsid w:val="008E7F18"/>
    <w:pPr>
      <w:keepNext/>
      <w:spacing w:before="0" w:after="0" w:line="240" w:lineRule="auto"/>
      <w:jc w:val="center"/>
    </w:pPr>
    <w:rPr>
      <w:rFonts w:ascii="Calibri" w:eastAsiaTheme="minorHAnsi" w:hAnsi="Calibri" w:cstheme="minorBidi"/>
      <w:b/>
      <w:bCs/>
      <w:color w:val="auto"/>
      <w:lang w:eastAsia="es-ES" w:bidi="he-IL"/>
    </w:rPr>
  </w:style>
  <w:style w:type="numbering" w:styleId="ArtculoSeccin">
    <w:name w:val="Outline List 3"/>
    <w:basedOn w:val="Sinlista"/>
    <w:rsid w:val="008E7F18"/>
    <w:pPr>
      <w:numPr>
        <w:numId w:val="2"/>
      </w:numPr>
    </w:pPr>
  </w:style>
  <w:style w:type="table" w:customStyle="1" w:styleId="Cuadrculadetablaclara1">
    <w:name w:val="Cuadrícula de tabla clara1"/>
    <w:basedOn w:val="Tablanormal"/>
    <w:uiPriority w:val="40"/>
    <w:rsid w:val="00351FA5"/>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Textoindependiente2">
    <w:name w:val="Body Text 2"/>
    <w:basedOn w:val="Normal"/>
    <w:link w:val="Textoindependiente2Car"/>
    <w:rsid w:val="002C6C5F"/>
    <w:pPr>
      <w:tabs>
        <w:tab w:val="left" w:pos="0"/>
        <w:tab w:val="left" w:pos="709"/>
      </w:tabs>
      <w:suppressAutoHyphens/>
      <w:spacing w:before="0" w:after="0" w:line="240" w:lineRule="auto"/>
    </w:pPr>
    <w:rPr>
      <w:rFonts w:eastAsia="Times New Roman"/>
      <w:color w:val="auto"/>
      <w:spacing w:val="-3"/>
      <w:sz w:val="24"/>
      <w:szCs w:val="20"/>
      <w:lang w:val="es-ES_tradnl" w:eastAsia="es-ES" w:bidi="he-IL"/>
    </w:rPr>
  </w:style>
  <w:style w:type="character" w:customStyle="1" w:styleId="Textoindependiente2Car">
    <w:name w:val="Texto independiente 2 Car"/>
    <w:basedOn w:val="Fuentedeprrafopredeter"/>
    <w:link w:val="Textoindependiente2"/>
    <w:rsid w:val="002C6C5F"/>
    <w:rPr>
      <w:rFonts w:ascii="Arial" w:eastAsia="Times New Roman" w:hAnsi="Arial" w:cs="Times New Roman"/>
      <w:spacing w:val="-3"/>
      <w:sz w:val="24"/>
      <w:szCs w:val="20"/>
      <w:lang w:val="es-ES_tradnl" w:eastAsia="es-ES" w:bidi="he-IL"/>
    </w:rPr>
  </w:style>
  <w:style w:type="paragraph" w:customStyle="1" w:styleId="Textoindependiente21">
    <w:name w:val="Texto independiente 21"/>
    <w:basedOn w:val="Normal"/>
    <w:rsid w:val="002C6C5F"/>
    <w:pPr>
      <w:spacing w:before="0" w:after="0" w:line="240" w:lineRule="auto"/>
    </w:pPr>
    <w:rPr>
      <w:rFonts w:ascii="Times New Roman" w:eastAsia="Times New Roman" w:hAnsi="Times New Roman"/>
      <w:color w:val="auto"/>
      <w:sz w:val="24"/>
      <w:szCs w:val="20"/>
      <w:lang w:val="es-ES_tradnl" w:eastAsia="es-ES" w:bidi="he-IL"/>
    </w:rPr>
  </w:style>
  <w:style w:type="paragraph" w:styleId="Sangra3detindependiente">
    <w:name w:val="Body Text Indent 3"/>
    <w:basedOn w:val="Normal"/>
    <w:link w:val="Sangra3detindependienteCar"/>
    <w:rsid w:val="002C6C5F"/>
    <w:pPr>
      <w:spacing w:before="0" w:after="0" w:line="240" w:lineRule="auto"/>
      <w:ind w:left="567"/>
    </w:pPr>
    <w:rPr>
      <w:rFonts w:ascii="Arial Narrow" w:eastAsia="Times New Roman" w:hAnsi="Arial Narrow"/>
      <w:color w:val="auto"/>
      <w:sz w:val="24"/>
      <w:szCs w:val="20"/>
      <w:lang w:val="es-ES_tradnl" w:eastAsia="es-ES"/>
    </w:rPr>
  </w:style>
  <w:style w:type="character" w:customStyle="1" w:styleId="Sangra3detindependienteCar">
    <w:name w:val="Sangría 3 de t. independiente Car"/>
    <w:basedOn w:val="Fuentedeprrafopredeter"/>
    <w:link w:val="Sangra3detindependiente"/>
    <w:rsid w:val="002C6C5F"/>
    <w:rPr>
      <w:rFonts w:ascii="Arial Narrow" w:eastAsia="Times New Roman" w:hAnsi="Arial Narrow" w:cs="Times New Roman"/>
      <w:sz w:val="24"/>
      <w:szCs w:val="20"/>
      <w:lang w:val="es-ES_tradnl" w:eastAsia="es-ES"/>
    </w:rPr>
  </w:style>
  <w:style w:type="paragraph" w:customStyle="1" w:styleId="Especial">
    <w:name w:val="Especial"/>
    <w:basedOn w:val="Normal"/>
    <w:rsid w:val="008632F7"/>
    <w:pPr>
      <w:spacing w:before="0" w:after="0" w:line="240" w:lineRule="auto"/>
    </w:pPr>
    <w:rPr>
      <w:rFonts w:eastAsia="Times New Roman"/>
      <w:color w:val="auto"/>
      <w:sz w:val="24"/>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89569">
      <w:bodyDiv w:val="1"/>
      <w:marLeft w:val="0"/>
      <w:marRight w:val="0"/>
      <w:marTop w:val="0"/>
      <w:marBottom w:val="0"/>
      <w:divBdr>
        <w:top w:val="none" w:sz="0" w:space="0" w:color="auto"/>
        <w:left w:val="none" w:sz="0" w:space="0" w:color="auto"/>
        <w:bottom w:val="none" w:sz="0" w:space="0" w:color="auto"/>
        <w:right w:val="none" w:sz="0" w:space="0" w:color="auto"/>
      </w:divBdr>
    </w:div>
    <w:div w:id="163667691">
      <w:bodyDiv w:val="1"/>
      <w:marLeft w:val="0"/>
      <w:marRight w:val="0"/>
      <w:marTop w:val="0"/>
      <w:marBottom w:val="0"/>
      <w:divBdr>
        <w:top w:val="none" w:sz="0" w:space="0" w:color="auto"/>
        <w:left w:val="none" w:sz="0" w:space="0" w:color="auto"/>
        <w:bottom w:val="none" w:sz="0" w:space="0" w:color="auto"/>
        <w:right w:val="none" w:sz="0" w:space="0" w:color="auto"/>
      </w:divBdr>
    </w:div>
    <w:div w:id="197357206">
      <w:bodyDiv w:val="1"/>
      <w:marLeft w:val="0"/>
      <w:marRight w:val="0"/>
      <w:marTop w:val="0"/>
      <w:marBottom w:val="0"/>
      <w:divBdr>
        <w:top w:val="none" w:sz="0" w:space="0" w:color="auto"/>
        <w:left w:val="none" w:sz="0" w:space="0" w:color="auto"/>
        <w:bottom w:val="none" w:sz="0" w:space="0" w:color="auto"/>
        <w:right w:val="none" w:sz="0" w:space="0" w:color="auto"/>
      </w:divBdr>
    </w:div>
    <w:div w:id="264121189">
      <w:bodyDiv w:val="1"/>
      <w:marLeft w:val="0"/>
      <w:marRight w:val="0"/>
      <w:marTop w:val="0"/>
      <w:marBottom w:val="0"/>
      <w:divBdr>
        <w:top w:val="none" w:sz="0" w:space="0" w:color="auto"/>
        <w:left w:val="none" w:sz="0" w:space="0" w:color="auto"/>
        <w:bottom w:val="none" w:sz="0" w:space="0" w:color="auto"/>
        <w:right w:val="none" w:sz="0" w:space="0" w:color="auto"/>
      </w:divBdr>
    </w:div>
    <w:div w:id="361592056">
      <w:bodyDiv w:val="1"/>
      <w:marLeft w:val="0"/>
      <w:marRight w:val="0"/>
      <w:marTop w:val="0"/>
      <w:marBottom w:val="0"/>
      <w:divBdr>
        <w:top w:val="none" w:sz="0" w:space="0" w:color="auto"/>
        <w:left w:val="none" w:sz="0" w:space="0" w:color="auto"/>
        <w:bottom w:val="none" w:sz="0" w:space="0" w:color="auto"/>
        <w:right w:val="none" w:sz="0" w:space="0" w:color="auto"/>
      </w:divBdr>
    </w:div>
    <w:div w:id="440955043">
      <w:bodyDiv w:val="1"/>
      <w:marLeft w:val="0"/>
      <w:marRight w:val="0"/>
      <w:marTop w:val="0"/>
      <w:marBottom w:val="0"/>
      <w:divBdr>
        <w:top w:val="none" w:sz="0" w:space="0" w:color="auto"/>
        <w:left w:val="none" w:sz="0" w:space="0" w:color="auto"/>
        <w:bottom w:val="none" w:sz="0" w:space="0" w:color="auto"/>
        <w:right w:val="none" w:sz="0" w:space="0" w:color="auto"/>
      </w:divBdr>
    </w:div>
    <w:div w:id="509373711">
      <w:bodyDiv w:val="1"/>
      <w:marLeft w:val="0"/>
      <w:marRight w:val="0"/>
      <w:marTop w:val="0"/>
      <w:marBottom w:val="0"/>
      <w:divBdr>
        <w:top w:val="none" w:sz="0" w:space="0" w:color="auto"/>
        <w:left w:val="none" w:sz="0" w:space="0" w:color="auto"/>
        <w:bottom w:val="none" w:sz="0" w:space="0" w:color="auto"/>
        <w:right w:val="none" w:sz="0" w:space="0" w:color="auto"/>
      </w:divBdr>
    </w:div>
    <w:div w:id="534848439">
      <w:bodyDiv w:val="1"/>
      <w:marLeft w:val="0"/>
      <w:marRight w:val="0"/>
      <w:marTop w:val="0"/>
      <w:marBottom w:val="0"/>
      <w:divBdr>
        <w:top w:val="none" w:sz="0" w:space="0" w:color="auto"/>
        <w:left w:val="none" w:sz="0" w:space="0" w:color="auto"/>
        <w:bottom w:val="none" w:sz="0" w:space="0" w:color="auto"/>
        <w:right w:val="none" w:sz="0" w:space="0" w:color="auto"/>
      </w:divBdr>
    </w:div>
    <w:div w:id="544802765">
      <w:bodyDiv w:val="1"/>
      <w:marLeft w:val="0"/>
      <w:marRight w:val="0"/>
      <w:marTop w:val="0"/>
      <w:marBottom w:val="0"/>
      <w:divBdr>
        <w:top w:val="none" w:sz="0" w:space="0" w:color="auto"/>
        <w:left w:val="none" w:sz="0" w:space="0" w:color="auto"/>
        <w:bottom w:val="none" w:sz="0" w:space="0" w:color="auto"/>
        <w:right w:val="none" w:sz="0" w:space="0" w:color="auto"/>
      </w:divBdr>
    </w:div>
    <w:div w:id="628979553">
      <w:bodyDiv w:val="1"/>
      <w:marLeft w:val="0"/>
      <w:marRight w:val="0"/>
      <w:marTop w:val="0"/>
      <w:marBottom w:val="0"/>
      <w:divBdr>
        <w:top w:val="none" w:sz="0" w:space="0" w:color="auto"/>
        <w:left w:val="none" w:sz="0" w:space="0" w:color="auto"/>
        <w:bottom w:val="none" w:sz="0" w:space="0" w:color="auto"/>
        <w:right w:val="none" w:sz="0" w:space="0" w:color="auto"/>
      </w:divBdr>
    </w:div>
    <w:div w:id="653072556">
      <w:bodyDiv w:val="1"/>
      <w:marLeft w:val="0"/>
      <w:marRight w:val="0"/>
      <w:marTop w:val="0"/>
      <w:marBottom w:val="0"/>
      <w:divBdr>
        <w:top w:val="none" w:sz="0" w:space="0" w:color="auto"/>
        <w:left w:val="none" w:sz="0" w:space="0" w:color="auto"/>
        <w:bottom w:val="none" w:sz="0" w:space="0" w:color="auto"/>
        <w:right w:val="none" w:sz="0" w:space="0" w:color="auto"/>
      </w:divBdr>
    </w:div>
    <w:div w:id="819733456">
      <w:bodyDiv w:val="1"/>
      <w:marLeft w:val="0"/>
      <w:marRight w:val="0"/>
      <w:marTop w:val="0"/>
      <w:marBottom w:val="0"/>
      <w:divBdr>
        <w:top w:val="none" w:sz="0" w:space="0" w:color="auto"/>
        <w:left w:val="none" w:sz="0" w:space="0" w:color="auto"/>
        <w:bottom w:val="none" w:sz="0" w:space="0" w:color="auto"/>
        <w:right w:val="none" w:sz="0" w:space="0" w:color="auto"/>
      </w:divBdr>
    </w:div>
    <w:div w:id="848450875">
      <w:bodyDiv w:val="1"/>
      <w:marLeft w:val="0"/>
      <w:marRight w:val="0"/>
      <w:marTop w:val="0"/>
      <w:marBottom w:val="0"/>
      <w:divBdr>
        <w:top w:val="none" w:sz="0" w:space="0" w:color="auto"/>
        <w:left w:val="none" w:sz="0" w:space="0" w:color="auto"/>
        <w:bottom w:val="none" w:sz="0" w:space="0" w:color="auto"/>
        <w:right w:val="none" w:sz="0" w:space="0" w:color="auto"/>
      </w:divBdr>
    </w:div>
    <w:div w:id="855342248">
      <w:bodyDiv w:val="1"/>
      <w:marLeft w:val="0"/>
      <w:marRight w:val="0"/>
      <w:marTop w:val="0"/>
      <w:marBottom w:val="0"/>
      <w:divBdr>
        <w:top w:val="none" w:sz="0" w:space="0" w:color="auto"/>
        <w:left w:val="none" w:sz="0" w:space="0" w:color="auto"/>
        <w:bottom w:val="none" w:sz="0" w:space="0" w:color="auto"/>
        <w:right w:val="none" w:sz="0" w:space="0" w:color="auto"/>
      </w:divBdr>
    </w:div>
    <w:div w:id="1143885859">
      <w:bodyDiv w:val="1"/>
      <w:marLeft w:val="0"/>
      <w:marRight w:val="0"/>
      <w:marTop w:val="0"/>
      <w:marBottom w:val="0"/>
      <w:divBdr>
        <w:top w:val="none" w:sz="0" w:space="0" w:color="auto"/>
        <w:left w:val="none" w:sz="0" w:space="0" w:color="auto"/>
        <w:bottom w:val="none" w:sz="0" w:space="0" w:color="auto"/>
        <w:right w:val="none" w:sz="0" w:space="0" w:color="auto"/>
      </w:divBdr>
    </w:div>
    <w:div w:id="1262951632">
      <w:bodyDiv w:val="1"/>
      <w:marLeft w:val="0"/>
      <w:marRight w:val="0"/>
      <w:marTop w:val="0"/>
      <w:marBottom w:val="0"/>
      <w:divBdr>
        <w:top w:val="none" w:sz="0" w:space="0" w:color="auto"/>
        <w:left w:val="none" w:sz="0" w:space="0" w:color="auto"/>
        <w:bottom w:val="none" w:sz="0" w:space="0" w:color="auto"/>
        <w:right w:val="none" w:sz="0" w:space="0" w:color="auto"/>
      </w:divBdr>
    </w:div>
    <w:div w:id="1469710627">
      <w:bodyDiv w:val="1"/>
      <w:marLeft w:val="0"/>
      <w:marRight w:val="0"/>
      <w:marTop w:val="0"/>
      <w:marBottom w:val="0"/>
      <w:divBdr>
        <w:top w:val="none" w:sz="0" w:space="0" w:color="auto"/>
        <w:left w:val="none" w:sz="0" w:space="0" w:color="auto"/>
        <w:bottom w:val="none" w:sz="0" w:space="0" w:color="auto"/>
        <w:right w:val="none" w:sz="0" w:space="0" w:color="auto"/>
      </w:divBdr>
    </w:div>
    <w:div w:id="1714579832">
      <w:bodyDiv w:val="1"/>
      <w:marLeft w:val="0"/>
      <w:marRight w:val="0"/>
      <w:marTop w:val="0"/>
      <w:marBottom w:val="0"/>
      <w:divBdr>
        <w:top w:val="none" w:sz="0" w:space="0" w:color="auto"/>
        <w:left w:val="none" w:sz="0" w:space="0" w:color="auto"/>
        <w:bottom w:val="none" w:sz="0" w:space="0" w:color="auto"/>
        <w:right w:val="none" w:sz="0" w:space="0" w:color="auto"/>
      </w:divBdr>
    </w:div>
    <w:div w:id="1895694622">
      <w:bodyDiv w:val="1"/>
      <w:marLeft w:val="0"/>
      <w:marRight w:val="0"/>
      <w:marTop w:val="0"/>
      <w:marBottom w:val="0"/>
      <w:divBdr>
        <w:top w:val="none" w:sz="0" w:space="0" w:color="auto"/>
        <w:left w:val="none" w:sz="0" w:space="0" w:color="auto"/>
        <w:bottom w:val="none" w:sz="0" w:space="0" w:color="auto"/>
        <w:right w:val="none" w:sz="0" w:space="0" w:color="auto"/>
      </w:divBdr>
    </w:div>
    <w:div w:id="2033335884">
      <w:bodyDiv w:val="1"/>
      <w:marLeft w:val="0"/>
      <w:marRight w:val="0"/>
      <w:marTop w:val="0"/>
      <w:marBottom w:val="0"/>
      <w:divBdr>
        <w:top w:val="none" w:sz="0" w:space="0" w:color="auto"/>
        <w:left w:val="none" w:sz="0" w:space="0" w:color="auto"/>
        <w:bottom w:val="none" w:sz="0" w:space="0" w:color="auto"/>
        <w:right w:val="none" w:sz="0" w:space="0" w:color="auto"/>
      </w:divBdr>
    </w:div>
    <w:div w:id="205156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cid:ii_1454ce81a832bf69"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2.png"/><Relationship Id="rId27" Type="http://schemas.openxmlformats.org/officeDocument/2006/relationships/hyperlink" Target="mailto:flavio.moncada@grupoeximia.cl"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grupoeximia.cl" TargetMode="External"/><Relationship Id="rId1" Type="http://schemas.openxmlformats.org/officeDocument/2006/relationships/hyperlink" Target="http://www.grupoeximia.c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ego\Dropbox\EXIMIA\informe.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8E592A-5A3E-4022-9A8F-FC69EE6AB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Template>
  <TotalTime>2</TotalTime>
  <Pages>11</Pages>
  <Words>1642</Words>
  <Characters>9034</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10655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EXIMIA Ingenieros Civiles SPA</dc:creator>
  <cp:lastModifiedBy>Flavio</cp:lastModifiedBy>
  <cp:revision>4</cp:revision>
  <cp:lastPrinted>2014-04-10T18:56:00Z</cp:lastPrinted>
  <dcterms:created xsi:type="dcterms:W3CDTF">2014-04-10T18:48:00Z</dcterms:created>
  <dcterms:modified xsi:type="dcterms:W3CDTF">2014-04-10T18:56:00Z</dcterms:modified>
</cp:coreProperties>
</file>